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B2F34" w14:textId="6FA2D43C" w:rsidR="005311FF" w:rsidRDefault="00064DAE" w:rsidP="004C3BE8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</w:t>
      </w:r>
      <w:r w:rsidR="005311FF">
        <w:rPr>
          <w:rStyle w:val="KopfzeileZchn"/>
        </w:rPr>
        <w:t>1</w:t>
      </w:r>
      <w:r w:rsidR="005D5414">
        <w:rPr>
          <w:rStyle w:val="KopfzeileZchn"/>
        </w:rPr>
        <w:tab/>
      </w:r>
      <w:bookmarkStart w:id="4" w:name="_Toc442695897"/>
      <w:bookmarkEnd w:id="0"/>
      <w:bookmarkEnd w:id="1"/>
      <w:bookmarkEnd w:id="2"/>
      <w:bookmarkEnd w:id="3"/>
      <w:r w:rsidR="005311FF">
        <w:rPr>
          <w:rStyle w:val="KopfzeileZchn"/>
        </w:rPr>
        <w:t>Datenzugriff gewährleisten</w:t>
      </w:r>
      <w:r w:rsidR="00C22261">
        <w:rPr>
          <w:rStyle w:val="KopfzeileZchn"/>
        </w:rPr>
        <w:t>: Import/Export mit Excel</w:t>
      </w:r>
      <w:r w:rsidR="005311FF">
        <w:rPr>
          <w:rStyle w:val="KopfzeileZchn"/>
        </w:rPr>
        <w:t xml:space="preserve"> (Teil 1)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4"/>
        <w:gridCol w:w="7300"/>
      </w:tblGrid>
      <w:tr w:rsidR="005311FF" w:rsidRPr="00DC4448" w14:paraId="4BCC87B6" w14:textId="77777777" w:rsidTr="004C3BE8">
        <w:trPr>
          <w:cantSplit/>
          <w:trHeight w:val="409"/>
        </w:trPr>
        <w:tc>
          <w:tcPr>
            <w:tcW w:w="1094" w:type="pct"/>
            <w:shd w:val="clear" w:color="auto" w:fill="92D050"/>
          </w:tcPr>
          <w:p w14:paraId="442E92B7" w14:textId="77777777" w:rsidR="005311FF" w:rsidRPr="00CF2988" w:rsidRDefault="005311FF" w:rsidP="009D1AC7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49BF527E" w14:textId="03822A09" w:rsidR="005311FF" w:rsidRPr="008F2F8B" w:rsidRDefault="005311FF" w:rsidP="009D1AC7">
            <w:r>
              <w:t xml:space="preserve">Sie können Daten </w:t>
            </w:r>
            <w:r w:rsidR="00C22261">
              <w:t>mit verschiedenen Programmen importieren/exportieren</w:t>
            </w:r>
            <w:r>
              <w:t>.</w:t>
            </w:r>
          </w:p>
        </w:tc>
      </w:tr>
      <w:tr w:rsidR="005311FF" w:rsidRPr="00DC4448" w14:paraId="724E4558" w14:textId="77777777" w:rsidTr="004C3BE8">
        <w:trPr>
          <w:cantSplit/>
          <w:trHeight w:val="383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007F2617" w14:textId="77777777" w:rsidR="005311FF" w:rsidRPr="00CF2988" w:rsidRDefault="005311FF" w:rsidP="009D1AC7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3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F315" w14:textId="7A5A12FF" w:rsidR="005311FF" w:rsidRPr="00DC4448" w:rsidRDefault="00E731A0" w:rsidP="009D1AC7">
            <w:r>
              <w:t>3</w:t>
            </w:r>
            <w:r w:rsidR="005311FF">
              <w:t>0</w:t>
            </w:r>
            <w:r w:rsidR="005311FF" w:rsidRPr="00DC4448">
              <w:t xml:space="preserve"> Min</w:t>
            </w:r>
          </w:p>
        </w:tc>
      </w:tr>
      <w:tr w:rsidR="005311FF" w:rsidRPr="00DC4448" w14:paraId="5B6E76ED" w14:textId="77777777" w:rsidTr="004C3BE8">
        <w:trPr>
          <w:cantSplit/>
          <w:trHeight w:val="1677"/>
        </w:trPr>
        <w:tc>
          <w:tcPr>
            <w:tcW w:w="1094" w:type="pct"/>
            <w:shd w:val="clear" w:color="auto" w:fill="92D050"/>
          </w:tcPr>
          <w:p w14:paraId="3FC728B5" w14:textId="77777777" w:rsidR="005311FF" w:rsidRPr="00CF2988" w:rsidRDefault="005311FF" w:rsidP="009D1AC7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3906" w:type="pct"/>
          </w:tcPr>
          <w:p w14:paraId="567180FE" w14:textId="4CDEC842" w:rsidR="005311FF" w:rsidRPr="00DC4448" w:rsidRDefault="005311FF" w:rsidP="009D1AC7">
            <w:r>
              <w:t>Wenn existierende Daten mit einem anderen Programm bearbeitet werden sollen, hilft Einbetten oder Verknüpfen nicht weiter, weil dies keinen Zugriff auf die einzelnen Datenfelder zulässt. Auch Copy &amp; Paste eignet sich nur bedingt. Wird beispielsweise mit Copy &amp; Paste eine Tabelle von Excel zu Word übernommen, wird sie automatisch in eine Word-Tabelle konvertiert. Für flexible Übergaben von Daten eignen sich so genannte Textfiles. Damit die Struktur der Daten erhalten bleibt, müssen die einzelnen Felder der Datei mit einem Trennzeichen auseinandergehalten werden.</w:t>
            </w:r>
            <w:r w:rsidR="00C22261">
              <w:t xml:space="preserve"> Dazu sind Import-/Export-Funktionen verfügbar.</w:t>
            </w:r>
          </w:p>
        </w:tc>
      </w:tr>
      <w:tr w:rsidR="005311FF" w:rsidRPr="00DC4448" w14:paraId="29BA7779" w14:textId="77777777" w:rsidTr="004C3BE8">
        <w:trPr>
          <w:cantSplit/>
          <w:trHeight w:val="1417"/>
        </w:trPr>
        <w:tc>
          <w:tcPr>
            <w:tcW w:w="1094" w:type="pct"/>
            <w:shd w:val="clear" w:color="auto" w:fill="92D050"/>
          </w:tcPr>
          <w:p w14:paraId="37D53618" w14:textId="77777777" w:rsidR="005311FF" w:rsidRPr="00CF2988" w:rsidRDefault="005311FF" w:rsidP="009D1AC7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3906" w:type="pct"/>
          </w:tcPr>
          <w:p w14:paraId="5F4FE42B" w14:textId="77777777" w:rsidR="008D6E96" w:rsidRDefault="005311FF" w:rsidP="00E731A0">
            <w:pPr>
              <w:pStyle w:val="Aufzhlungszeichen"/>
              <w:numPr>
                <w:ilvl w:val="0"/>
                <w:numId w:val="0"/>
              </w:numPr>
            </w:pPr>
            <w:r>
              <w:rPr>
                <w:b/>
              </w:rPr>
              <w:t>Teilaufgabe 1</w:t>
            </w:r>
            <w:r>
              <w:rPr>
                <w:u w:val="single"/>
              </w:rPr>
              <w:br/>
            </w:r>
            <w:r w:rsidR="00E731A0">
              <w:t xml:space="preserve">Öffnen Sie die Datei </w:t>
            </w:r>
            <w:r w:rsidR="00E731A0" w:rsidRPr="005311FF">
              <w:rPr>
                <w:b/>
              </w:rPr>
              <w:t>B14-100_A11b_Daten_zur_Aufgabe_14-08.csv</w:t>
            </w:r>
            <w:r w:rsidR="00E731A0">
              <w:t xml:space="preserve"> in Excel durch Doppelklick. </w:t>
            </w:r>
            <w:r>
              <w:t>Exportieren Sie die</w:t>
            </w:r>
            <w:r w:rsidR="00C22261">
              <w:t xml:space="preserve"> T</w:t>
            </w:r>
            <w:r>
              <w:t>abelle als Tabulator</w:t>
            </w:r>
            <w:r w:rsidR="00C22261">
              <w:t>-</w:t>
            </w:r>
            <w:r>
              <w:t xml:space="preserve">getrennte Textdatei (.txt). </w:t>
            </w:r>
            <w:r w:rsidR="00C22261">
              <w:t>Öffnen</w:t>
            </w:r>
            <w:r>
              <w:t xml:space="preserve"> Sie die</w:t>
            </w:r>
            <w:r w:rsidR="00C22261">
              <w:t>se</w:t>
            </w:r>
            <w:r>
              <w:t xml:space="preserve"> Textdatei</w:t>
            </w:r>
            <w:r w:rsidR="00C22261">
              <w:t xml:space="preserve"> dann</w:t>
            </w:r>
            <w:r>
              <w:t xml:space="preserve"> </w:t>
            </w:r>
            <w:r w:rsidR="00C22261">
              <w:t>mit Ihrem</w:t>
            </w:r>
            <w:r>
              <w:t xml:space="preserve"> Textverarbeitungsprogramm oder einem Texteditor (z.B. Notepad</w:t>
            </w:r>
            <w:r w:rsidR="00E731A0">
              <w:t>++</w:t>
            </w:r>
            <w:r>
              <w:t>) und schauen Sie sich das Ergebnis an. Wahrscheinlich stehen die Spalten nicht alle korrekt untereinander</w:t>
            </w:r>
            <w:r w:rsidR="00C22261">
              <w:t>.</w:t>
            </w:r>
            <w:r>
              <w:t xml:space="preserve"> </w:t>
            </w:r>
            <w:r w:rsidR="00C22261">
              <w:t>K</w:t>
            </w:r>
            <w:r>
              <w:t xml:space="preserve">orrigieren Sie </w:t>
            </w:r>
            <w:r w:rsidR="00C22261">
              <w:t>dies mit zusätzlichen Tabs, sodass alle Spalten wieder schön untereinander stehen</w:t>
            </w:r>
            <w:r>
              <w:t xml:space="preserve">. </w:t>
            </w:r>
            <w:r w:rsidR="00C22261">
              <w:t>Danach unter neuem Namen speichern und i</w:t>
            </w:r>
            <w:r>
              <w:t xml:space="preserve">mportieren in </w:t>
            </w:r>
            <w:r w:rsidR="00C22261">
              <w:t>Excel</w:t>
            </w:r>
            <w:r>
              <w:t>.</w:t>
            </w:r>
            <w:r w:rsidR="00C22261">
              <w:t xml:space="preserve"> Schauen Sie sich dann die Datei an. Was stimmt jetzt nicht mehr?</w:t>
            </w:r>
          </w:p>
          <w:p w14:paraId="098901F3" w14:textId="1A266252" w:rsidR="005311FF" w:rsidRDefault="008D6E96" w:rsidP="00E731A0">
            <w:pPr>
              <w:pStyle w:val="Aufzhlungszeichen"/>
              <w:numPr>
                <w:ilvl w:val="0"/>
                <w:numId w:val="0"/>
              </w:numPr>
            </w:pPr>
            <w:r w:rsidRPr="008D6E96">
              <w:rPr>
                <w:color w:val="0070C0"/>
              </w:rPr>
              <w:t>Es gibt leere Zellen</w:t>
            </w:r>
            <w:r w:rsidR="00E731A0">
              <w:br/>
            </w:r>
          </w:p>
          <w:p w14:paraId="0EDF6D7F" w14:textId="77777777" w:rsidR="005311FF" w:rsidRDefault="005311FF" w:rsidP="00E731A0">
            <w:pPr>
              <w:pStyle w:val="Aufzhlungszeichen"/>
              <w:numPr>
                <w:ilvl w:val="0"/>
                <w:numId w:val="0"/>
              </w:numPr>
            </w:pPr>
            <w:r>
              <w:rPr>
                <w:b/>
              </w:rPr>
              <w:t>Teilaufgabe 2</w:t>
            </w:r>
            <w:r>
              <w:rPr>
                <w:u w:val="single"/>
              </w:rPr>
              <w:br/>
            </w:r>
            <w:r w:rsidR="00C22261">
              <w:t xml:space="preserve">Öffnen Sie die gleiche originale CSV-Datei wie oben wieder mit Excel. </w:t>
            </w:r>
            <w:r>
              <w:t xml:space="preserve">Exportieren Sie </w:t>
            </w:r>
            <w:r w:rsidR="00C22261">
              <w:t xml:space="preserve">sie aber diesmal </w:t>
            </w:r>
            <w:r>
              <w:t>als Trennzeichen</w:t>
            </w:r>
            <w:r w:rsidR="00C22261">
              <w:t>-</w:t>
            </w:r>
            <w:r>
              <w:t>getrennte Textdatei (.csv). Wählen Sie «</w:t>
            </w:r>
            <w:r w:rsidRPr="004504B9">
              <w:rPr>
                <w:b/>
              </w:rPr>
              <w:t>;</w:t>
            </w:r>
            <w:r>
              <w:t xml:space="preserve">» (Semikolon) als Trennzeichen. Importieren Sie die </w:t>
            </w:r>
            <w:r w:rsidR="00C22261">
              <w:t>neue CSV-Datei</w:t>
            </w:r>
            <w:r>
              <w:t xml:space="preserve"> in Ihr Textverarbeitungsprogramm oder eine</w:t>
            </w:r>
            <w:r w:rsidR="00C22261">
              <w:t>n</w:t>
            </w:r>
            <w:r>
              <w:t xml:space="preserve"> Texteditor (z.B. Notepad</w:t>
            </w:r>
            <w:r w:rsidR="00E731A0">
              <w:t>++</w:t>
            </w:r>
            <w:r>
              <w:t>) und schauen Sie sich das Ergebnis an.</w:t>
            </w:r>
            <w:r w:rsidR="007E14E5">
              <w:t xml:space="preserve"> Stehen die Spalten schön untereinander?</w:t>
            </w:r>
            <w:r>
              <w:t xml:space="preserve"> Importieren Sie die </w:t>
            </w:r>
            <w:r w:rsidR="00C22261">
              <w:t>CSV-Datei wieder in Excel. Stimmt noch alles oder nicht?</w:t>
            </w:r>
          </w:p>
          <w:p w14:paraId="681C88D6" w14:textId="796972AA" w:rsidR="008D6E96" w:rsidRPr="004E667E" w:rsidRDefault="004E667E" w:rsidP="00E731A0">
            <w:pPr>
              <w:pStyle w:val="Aufzhlungszeichen"/>
              <w:numPr>
                <w:ilvl w:val="0"/>
                <w:numId w:val="0"/>
              </w:numPr>
              <w:rPr>
                <w:color w:val="0070C0"/>
              </w:rPr>
            </w:pPr>
            <w:r>
              <w:rPr>
                <w:color w:val="0070C0"/>
              </w:rPr>
              <w:t xml:space="preserve">Dadurch </w:t>
            </w:r>
            <w:r w:rsidR="000A7FCE">
              <w:rPr>
                <w:color w:val="0070C0"/>
              </w:rPr>
              <w:t>dass</w:t>
            </w:r>
            <w:r>
              <w:rPr>
                <w:color w:val="0070C0"/>
              </w:rPr>
              <w:t xml:space="preserve"> man die Semikolons braucht, kann Excel die Datei einfacher einlesen und wird dadurch auch richtig abgebildet. Allerdings ist es jetzt im Textedi</w:t>
            </w:r>
            <w:r w:rsidR="000A7FCE">
              <w:rPr>
                <w:color w:val="0070C0"/>
              </w:rPr>
              <w:t>tor unübersichtlicher.</w:t>
            </w:r>
          </w:p>
        </w:tc>
      </w:tr>
      <w:tr w:rsidR="005311FF" w:rsidRPr="007D724B" w14:paraId="5FD891CB" w14:textId="77777777" w:rsidTr="004C3BE8">
        <w:trPr>
          <w:cantSplit/>
          <w:trHeight w:val="1833"/>
        </w:trPr>
        <w:tc>
          <w:tcPr>
            <w:tcW w:w="1094" w:type="pct"/>
            <w:shd w:val="clear" w:color="auto" w:fill="92D050"/>
          </w:tcPr>
          <w:p w14:paraId="71862EDA" w14:textId="6698FDF2" w:rsidR="005311FF" w:rsidRPr="00CF2988" w:rsidRDefault="005311FF" w:rsidP="009D1AC7">
            <w:pPr>
              <w:rPr>
                <w:b/>
              </w:rPr>
            </w:pPr>
            <w:r>
              <w:rPr>
                <w:b/>
              </w:rPr>
              <w:t>Hinweis</w:t>
            </w:r>
            <w:r w:rsidR="00E731A0">
              <w:rPr>
                <w:b/>
              </w:rPr>
              <w:t>e</w:t>
            </w:r>
          </w:p>
        </w:tc>
        <w:tc>
          <w:tcPr>
            <w:tcW w:w="3906" w:type="pct"/>
          </w:tcPr>
          <w:p w14:paraId="43C04F7D" w14:textId="77777777" w:rsidR="005311FF" w:rsidRDefault="005311FF" w:rsidP="009D1AC7">
            <w:r>
              <w:t>Lösen Sie die Aufgabe allein. Zum Schluss können Sie die Resultate untereinander vergleichen.</w:t>
            </w:r>
          </w:p>
          <w:p w14:paraId="43B656A3" w14:textId="77777777" w:rsidR="005311FF" w:rsidRDefault="005311FF" w:rsidP="009D1AC7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Hilfsmittel:</w:t>
            </w:r>
          </w:p>
          <w:p w14:paraId="45267817" w14:textId="77777777" w:rsidR="005311FF" w:rsidRDefault="005311FF" w:rsidP="00E731A0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170"/>
              </w:tabs>
              <w:suppressAutoHyphens/>
              <w:spacing w:before="0"/>
            </w:pPr>
            <w:r>
              <w:t>Lehrmittel, Tabellenkalkulationsprogramm</w:t>
            </w:r>
          </w:p>
          <w:p w14:paraId="6FD9F221" w14:textId="77777777" w:rsidR="005311FF" w:rsidRDefault="005311FF" w:rsidP="00E731A0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170"/>
              </w:tabs>
              <w:suppressAutoHyphens/>
              <w:spacing w:before="0"/>
            </w:pPr>
            <w:r>
              <w:t>Textverarbeitungsprogramm oder Texteditor</w:t>
            </w:r>
          </w:p>
          <w:p w14:paraId="172ACBC9" w14:textId="5AC40DA2" w:rsidR="005311FF" w:rsidRPr="008F2F8B" w:rsidRDefault="005311FF" w:rsidP="00E731A0">
            <w:pPr>
              <w:pStyle w:val="Aufzhlungszeichen"/>
              <w:numPr>
                <w:ilvl w:val="0"/>
                <w:numId w:val="20"/>
              </w:numPr>
              <w:tabs>
                <w:tab w:val="clear" w:pos="227"/>
                <w:tab w:val="left" w:pos="170"/>
              </w:tabs>
              <w:suppressAutoHyphens/>
              <w:spacing w:before="0"/>
              <w:rPr>
                <w:lang w:val="it-IT"/>
              </w:rPr>
            </w:pPr>
            <w:r>
              <w:rPr>
                <w:lang w:val="it-IT"/>
              </w:rPr>
              <w:t xml:space="preserve">Datei </w:t>
            </w:r>
            <w:r w:rsidR="00E731A0" w:rsidRPr="00E731A0">
              <w:rPr>
                <w:b/>
                <w:bCs/>
                <w:lang w:val="it-IT"/>
              </w:rPr>
              <w:t>M100_Uebung_11b_Daten_zur_Aufgabe.csv</w:t>
            </w:r>
          </w:p>
        </w:tc>
      </w:tr>
      <w:tr w:rsidR="005311FF" w:rsidRPr="00DC4448" w14:paraId="74908DDB" w14:textId="77777777" w:rsidTr="004C3BE8">
        <w:trPr>
          <w:cantSplit/>
          <w:trHeight w:val="1264"/>
        </w:trPr>
        <w:tc>
          <w:tcPr>
            <w:tcW w:w="1094" w:type="pct"/>
            <w:shd w:val="clear" w:color="auto" w:fill="92D050"/>
          </w:tcPr>
          <w:p w14:paraId="125E064B" w14:textId="77777777" w:rsidR="005311FF" w:rsidRPr="00CF2988" w:rsidRDefault="005311FF" w:rsidP="009D1AC7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3C243427" w14:textId="313F0834" w:rsidR="005311FF" w:rsidRDefault="00E731A0" w:rsidP="00E731A0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</w:pPr>
            <w:r w:rsidRPr="00E731A0">
              <w:rPr>
                <w:b/>
                <w:bCs/>
              </w:rPr>
              <w:t>Teilaufgabe 1:</w:t>
            </w:r>
            <w:r>
              <w:t xml:space="preserve"> </w:t>
            </w:r>
            <w:r w:rsidR="005311FF">
              <w:t>Zwei Textdateien, einmal mit untereinanderstehenden Spalten (inkl. Titelzeilen) und einmal in gedrängter Form, alle Daten nach links zusammengeschoben.</w:t>
            </w:r>
          </w:p>
          <w:p w14:paraId="53F18BE4" w14:textId="7778F6D7" w:rsidR="005311FF" w:rsidRPr="00DC4448" w:rsidRDefault="00E731A0" w:rsidP="00E731A0">
            <w:pPr>
              <w:pStyle w:val="Aufzhlungszeichen"/>
              <w:numPr>
                <w:ilvl w:val="0"/>
                <w:numId w:val="0"/>
              </w:numPr>
              <w:tabs>
                <w:tab w:val="clear" w:pos="227"/>
              </w:tabs>
              <w:suppressAutoHyphens/>
              <w:spacing w:before="0"/>
            </w:pPr>
            <w:r w:rsidRPr="00E731A0">
              <w:rPr>
                <w:b/>
                <w:bCs/>
              </w:rPr>
              <w:t>Teilaufgabe 2:</w:t>
            </w:r>
            <w:r>
              <w:t xml:space="preserve"> </w:t>
            </w:r>
            <w:r w:rsidR="005311FF">
              <w:t>Zwei Tabellenkalkulationstabellen, die beide mit der Ursprungsdatei identisch sein sollten.</w:t>
            </w:r>
          </w:p>
        </w:tc>
      </w:tr>
    </w:tbl>
    <w:p w14:paraId="689EF734" w14:textId="77777777" w:rsidR="005311FF" w:rsidRDefault="005311FF" w:rsidP="005311FF">
      <w:pPr>
        <w:rPr>
          <w:lang w:eastAsia="de-DE"/>
        </w:rPr>
      </w:pPr>
    </w:p>
    <w:sectPr w:rsidR="005311FF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85B76" w14:textId="77777777" w:rsidR="00C313DA" w:rsidRDefault="00C313DA" w:rsidP="00BA7579">
      <w:r>
        <w:separator/>
      </w:r>
    </w:p>
  </w:endnote>
  <w:endnote w:type="continuationSeparator" w:id="0">
    <w:p w14:paraId="7206344C" w14:textId="77777777" w:rsidR="00C313DA" w:rsidRDefault="00C313DA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F34BD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6E61A5">
      <w:rPr>
        <w:noProof/>
      </w:rPr>
      <w:t>8</w:t>
    </w:r>
    <w:r w:rsidRPr="00DA096B">
      <w:fldChar w:fldCharType="end"/>
    </w:r>
    <w:r w:rsidRPr="00DA096B">
      <w:t xml:space="preserve"> von </w:t>
    </w:r>
    <w:r w:rsidR="00C313DA">
      <w:fldChar w:fldCharType="begin"/>
    </w:r>
    <w:r w:rsidR="00C313DA">
      <w:instrText xml:space="preserve"> NUMPAGES  \* MERGEFORMAT </w:instrText>
    </w:r>
    <w:r w:rsidR="00C313DA">
      <w:fldChar w:fldCharType="separate"/>
    </w:r>
    <w:r w:rsidR="006E61A5">
      <w:rPr>
        <w:noProof/>
      </w:rPr>
      <w:t>8</w:t>
    </w:r>
    <w:r w:rsidR="00C313D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2FEBE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C313DA">
      <w:fldChar w:fldCharType="begin"/>
    </w:r>
    <w:r w:rsidR="00C313DA">
      <w:instrText xml:space="preserve"> FILENAME   \* MERGEFORMAT </w:instrText>
    </w:r>
    <w:r w:rsidR="00C313DA">
      <w:fldChar w:fldCharType="separate"/>
    </w:r>
    <w:r w:rsidR="004C3BE8">
      <w:rPr>
        <w:noProof/>
      </w:rPr>
      <w:t>M100_Uebung_11a_Datenzugriff_gewaehren1.docx</w:t>
    </w:r>
    <w:r w:rsidR="00C313D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B0424F" w14:textId="77777777" w:rsidR="00C313DA" w:rsidRDefault="00C313DA" w:rsidP="00BA7579">
      <w:r>
        <w:separator/>
      </w:r>
    </w:p>
  </w:footnote>
  <w:footnote w:type="continuationSeparator" w:id="0">
    <w:p w14:paraId="36D8707A" w14:textId="77777777" w:rsidR="00C313DA" w:rsidRDefault="00C313DA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DB167" w14:textId="77777777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6E61A5">
      <w:rPr>
        <w:noProof/>
      </w:rPr>
      <w:t>8</w:t>
    </w:r>
    <w:r w:rsidR="006E61A5">
      <w:rPr>
        <w:noProof/>
      </w:rPr>
      <w:tab/>
      <w:t>Ein ERD einer Relationale Datenbank erstellen (Teil 2)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F9B5A" w14:textId="77777777" w:rsidR="001C50AB" w:rsidRPr="004C3BE8" w:rsidRDefault="004C3BE8" w:rsidP="004C3BE8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69F87D9C" wp14:editId="7CF7C886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F1092"/>
    <w:multiLevelType w:val="hybridMultilevel"/>
    <w:tmpl w:val="C212C7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9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7"/>
  </w:num>
  <w:num w:numId="8">
    <w:abstractNumId w:val="15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6"/>
  </w:num>
  <w:num w:numId="17">
    <w:abstractNumId w:val="2"/>
  </w:num>
  <w:num w:numId="18">
    <w:abstractNumId w:val="14"/>
  </w:num>
  <w:num w:numId="19">
    <w:abstractNumId w:val="19"/>
  </w:num>
  <w:num w:numId="20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64DAE"/>
    <w:rsid w:val="0007115E"/>
    <w:rsid w:val="00082094"/>
    <w:rsid w:val="000938CF"/>
    <w:rsid w:val="000A4C02"/>
    <w:rsid w:val="000A7FCE"/>
    <w:rsid w:val="000D0D1D"/>
    <w:rsid w:val="000D52E6"/>
    <w:rsid w:val="000D5F78"/>
    <w:rsid w:val="000F307A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95137"/>
    <w:rsid w:val="002A0314"/>
    <w:rsid w:val="002C57A0"/>
    <w:rsid w:val="002C5FE0"/>
    <w:rsid w:val="002C60F8"/>
    <w:rsid w:val="003008C1"/>
    <w:rsid w:val="00305D5B"/>
    <w:rsid w:val="00320CD4"/>
    <w:rsid w:val="00323C2C"/>
    <w:rsid w:val="00331C10"/>
    <w:rsid w:val="00331F81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3BE8"/>
    <w:rsid w:val="004C60CC"/>
    <w:rsid w:val="004D0628"/>
    <w:rsid w:val="004D14D0"/>
    <w:rsid w:val="004D221B"/>
    <w:rsid w:val="004D3025"/>
    <w:rsid w:val="004E34A1"/>
    <w:rsid w:val="004E5010"/>
    <w:rsid w:val="004E667E"/>
    <w:rsid w:val="004F04E9"/>
    <w:rsid w:val="00502267"/>
    <w:rsid w:val="0050560F"/>
    <w:rsid w:val="005069AA"/>
    <w:rsid w:val="005200FC"/>
    <w:rsid w:val="005311FF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17C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E14E5"/>
    <w:rsid w:val="007F3B4A"/>
    <w:rsid w:val="007F72CB"/>
    <w:rsid w:val="00810B34"/>
    <w:rsid w:val="00812594"/>
    <w:rsid w:val="00817302"/>
    <w:rsid w:val="0082036B"/>
    <w:rsid w:val="0082389F"/>
    <w:rsid w:val="00872232"/>
    <w:rsid w:val="008A5E7F"/>
    <w:rsid w:val="008B0EF8"/>
    <w:rsid w:val="008C5406"/>
    <w:rsid w:val="008D11F2"/>
    <w:rsid w:val="008D23A8"/>
    <w:rsid w:val="008D6E96"/>
    <w:rsid w:val="008E4A7A"/>
    <w:rsid w:val="008E7DC2"/>
    <w:rsid w:val="008F2F8B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52CC4"/>
    <w:rsid w:val="00B71801"/>
    <w:rsid w:val="00B91600"/>
    <w:rsid w:val="00BA1373"/>
    <w:rsid w:val="00BA7579"/>
    <w:rsid w:val="00BD1F1A"/>
    <w:rsid w:val="00BD2096"/>
    <w:rsid w:val="00BD37E9"/>
    <w:rsid w:val="00BD5B6D"/>
    <w:rsid w:val="00BD7674"/>
    <w:rsid w:val="00BF57C9"/>
    <w:rsid w:val="00C05234"/>
    <w:rsid w:val="00C22261"/>
    <w:rsid w:val="00C30799"/>
    <w:rsid w:val="00C313DA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776E4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31A0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198FBB8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4C3BE8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EA3E91-BA21-471B-9A32-2BEA7462F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2622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9</cp:revision>
  <cp:lastPrinted>2013-10-09T10:47:00Z</cp:lastPrinted>
  <dcterms:created xsi:type="dcterms:W3CDTF">2016-12-12T14:48:00Z</dcterms:created>
  <dcterms:modified xsi:type="dcterms:W3CDTF">2020-10-23T07:20:00Z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