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16C2A" w14:textId="77777777" w:rsidR="00943B30" w:rsidRDefault="00812594" w:rsidP="00AE0E45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rStyle w:val="KopfzeileZchn"/>
        </w:rPr>
        <w:t>6</w:t>
      </w:r>
      <w:r w:rsidR="005D5414">
        <w:rPr>
          <w:rStyle w:val="KopfzeileZchn"/>
        </w:rPr>
        <w:tab/>
      </w:r>
      <w:bookmarkStart w:id="4" w:name="_Toc442695890"/>
      <w:bookmarkEnd w:id="0"/>
      <w:r w:rsidR="00943B30">
        <w:rPr>
          <w:rStyle w:val="KopfzeileZchn"/>
        </w:rPr>
        <w:t xml:space="preserve">Machbarkeit überprüfen (Teil </w:t>
      </w:r>
      <w:r>
        <w:rPr>
          <w:rStyle w:val="KopfzeileZchn"/>
        </w:rPr>
        <w:t>3</w:t>
      </w:r>
      <w:r w:rsidR="00943B30">
        <w:rPr>
          <w:rStyle w:val="KopfzeileZchn"/>
        </w:rPr>
        <w:t>)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812594" w:rsidRPr="00DC4448" w14:paraId="793E7195" w14:textId="77777777" w:rsidTr="00AE0E45">
        <w:trPr>
          <w:cantSplit/>
          <w:trHeight w:val="267"/>
        </w:trPr>
        <w:tc>
          <w:tcPr>
            <w:tcW w:w="945" w:type="pct"/>
            <w:shd w:val="clear" w:color="auto" w:fill="92D050"/>
          </w:tcPr>
          <w:bookmarkEnd w:id="1"/>
          <w:bookmarkEnd w:id="2"/>
          <w:bookmarkEnd w:id="3"/>
          <w:p w14:paraId="39EF855D" w14:textId="77777777" w:rsidR="00812594" w:rsidRPr="00CF2988" w:rsidRDefault="00812594" w:rsidP="001837B7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34DC0F29" w14:textId="77777777" w:rsidR="00812594" w:rsidRPr="00CD185A" w:rsidRDefault="00926AB3" w:rsidP="001837B7">
            <w:pPr>
              <w:rPr>
                <w:lang w:eastAsia="de-DE"/>
              </w:rPr>
            </w:pPr>
            <w:r>
              <w:t>Sie</w:t>
            </w:r>
            <w:r w:rsidR="00812594" w:rsidRPr="00CD185A">
              <w:t xml:space="preserve"> können eine bestehende Tabelle auf deren Möglichkeit untersuchen.</w:t>
            </w:r>
          </w:p>
        </w:tc>
      </w:tr>
      <w:tr w:rsidR="00812594" w:rsidRPr="00DC4448" w14:paraId="049BB3F2" w14:textId="77777777" w:rsidTr="00AE0E45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6B984B3A" w14:textId="77777777" w:rsidR="00812594" w:rsidRPr="00CF2988" w:rsidRDefault="00812594" w:rsidP="001837B7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D1B4" w14:textId="77777777" w:rsidR="00812594" w:rsidRPr="00DC4448" w:rsidRDefault="00812594" w:rsidP="001837B7">
            <w:r>
              <w:t>30</w:t>
            </w:r>
            <w:r w:rsidRPr="00DC4448">
              <w:t xml:space="preserve"> Min</w:t>
            </w:r>
          </w:p>
        </w:tc>
      </w:tr>
      <w:tr w:rsidR="00812594" w:rsidRPr="00DC4448" w14:paraId="3323B380" w14:textId="77777777" w:rsidTr="00AE0E45">
        <w:trPr>
          <w:cantSplit/>
          <w:trHeight w:val="539"/>
        </w:trPr>
        <w:tc>
          <w:tcPr>
            <w:tcW w:w="945" w:type="pct"/>
            <w:shd w:val="clear" w:color="auto" w:fill="92D050"/>
          </w:tcPr>
          <w:p w14:paraId="6452FE50" w14:textId="77777777" w:rsidR="00812594" w:rsidRPr="00CF2988" w:rsidRDefault="00812594" w:rsidP="001837B7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</w:tcPr>
          <w:p w14:paraId="5EF33421" w14:textId="77777777" w:rsidR="00812594" w:rsidRPr="00DC4448" w:rsidRDefault="00812594" w:rsidP="001837B7">
            <w:r>
              <w:t>Die Analyse von bestehenden Tabellen ist eine notwendige Aufgabe. Sich rasch zurecht zu finden</w:t>
            </w:r>
            <w:r w:rsidR="00B8377C">
              <w:t>,</w:t>
            </w:r>
            <w:r>
              <w:t xml:space="preserve"> ist allerdings nicht so leicht und muss geübt werden.</w:t>
            </w:r>
          </w:p>
        </w:tc>
      </w:tr>
      <w:tr w:rsidR="00812594" w:rsidRPr="00DC4448" w14:paraId="45841F99" w14:textId="77777777" w:rsidTr="00AE0E45">
        <w:trPr>
          <w:cantSplit/>
          <w:trHeight w:val="1300"/>
        </w:trPr>
        <w:tc>
          <w:tcPr>
            <w:tcW w:w="945" w:type="pct"/>
            <w:shd w:val="clear" w:color="auto" w:fill="92D050"/>
          </w:tcPr>
          <w:p w14:paraId="7BAA0359" w14:textId="77777777" w:rsidR="00812594" w:rsidRPr="00CF2988" w:rsidRDefault="00812594" w:rsidP="001837B7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</w:tcPr>
          <w:p w14:paraId="444F62F8" w14:textId="77777777" w:rsidR="00812594" w:rsidRDefault="00812594" w:rsidP="001837B7">
            <w:pPr>
              <w:spacing w:before="120"/>
            </w:pPr>
            <w:r>
              <w:t xml:space="preserve">Sie erhalten die Tabelle </w:t>
            </w:r>
            <w:r w:rsidR="00926AB3" w:rsidRPr="00926AB3">
              <w:rPr>
                <w:b/>
              </w:rPr>
              <w:t>B14-100_A06b_Daten_zur_Aufgabe_14-08</w:t>
            </w:r>
            <w:r w:rsidRPr="00374F31">
              <w:rPr>
                <w:b/>
              </w:rPr>
              <w:t>.xlsx</w:t>
            </w:r>
            <w:r w:rsidR="00926AB3">
              <w:rPr>
                <w:b/>
              </w:rPr>
              <w:t xml:space="preserve"> </w:t>
            </w:r>
            <w:r w:rsidR="00926AB3">
              <w:t>mit dem Bestellumsatz</w:t>
            </w:r>
            <w:r>
              <w:t>. Analysieren Sie die Tabelle und führen Sie die nachfolgenden Aufgaben durch.</w:t>
            </w:r>
          </w:p>
          <w:p w14:paraId="3494A4D4" w14:textId="77777777" w:rsidR="00812594" w:rsidRPr="00DC4448" w:rsidRDefault="00812594" w:rsidP="001837B7">
            <w:pPr>
              <w:spacing w:before="120"/>
            </w:pPr>
            <w:r>
              <w:t>Beantworten Sie, ob die gewünschten Abfragen im Anhang möglich sind. Falls nein, begründen Sie warum.</w:t>
            </w:r>
          </w:p>
        </w:tc>
      </w:tr>
      <w:tr w:rsidR="00812594" w:rsidRPr="00DC4448" w14:paraId="7F3D5521" w14:textId="77777777" w:rsidTr="00AE0E45">
        <w:trPr>
          <w:cantSplit/>
        </w:trPr>
        <w:tc>
          <w:tcPr>
            <w:tcW w:w="945" w:type="pct"/>
            <w:shd w:val="clear" w:color="auto" w:fill="92D050"/>
          </w:tcPr>
          <w:p w14:paraId="78BD0E77" w14:textId="77777777" w:rsidR="00812594" w:rsidRPr="00CF2988" w:rsidRDefault="00812594" w:rsidP="001837B7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55" w:type="pct"/>
          </w:tcPr>
          <w:p w14:paraId="07E0DBED" w14:textId="77777777" w:rsidR="00812594" w:rsidRDefault="00812594" w:rsidP="001837B7">
            <w:r>
              <w:t>Keine spezielle Vorgehensweise</w:t>
            </w:r>
          </w:p>
          <w:p w14:paraId="5861CDC4" w14:textId="77777777" w:rsidR="00812594" w:rsidRDefault="00812594" w:rsidP="001837B7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Hilfsmittel:</w:t>
            </w:r>
          </w:p>
          <w:p w14:paraId="3B1FBAA9" w14:textId="77777777" w:rsidR="00812594" w:rsidRPr="00374F31" w:rsidRDefault="00812594" w:rsidP="001837B7">
            <w:pPr>
              <w:pStyle w:val="Aufzhlungszeichen"/>
            </w:pPr>
            <w:r w:rsidRPr="00374F31">
              <w:t>Lehrmittel</w:t>
            </w:r>
          </w:p>
          <w:p w14:paraId="4B48B2CC" w14:textId="77777777" w:rsidR="00812594" w:rsidRPr="00374F31" w:rsidRDefault="00812594" w:rsidP="001837B7">
            <w:pPr>
              <w:pStyle w:val="Aufzhlungszeichen"/>
            </w:pPr>
            <w:r w:rsidRPr="00374F31">
              <w:t>Tabellenkalkulationsprogramm</w:t>
            </w:r>
          </w:p>
          <w:p w14:paraId="3F0007F0" w14:textId="77777777" w:rsidR="00812594" w:rsidRPr="00DF27A7" w:rsidRDefault="00812594" w:rsidP="00926AB3">
            <w:pPr>
              <w:pStyle w:val="Aufzhlungszeichen"/>
              <w:rPr>
                <w:lang w:eastAsia="de-DE"/>
              </w:rPr>
            </w:pPr>
            <w:r w:rsidRPr="00374F31">
              <w:t xml:space="preserve">Datei </w:t>
            </w:r>
            <w:r w:rsidR="00926AB3" w:rsidRPr="00926AB3">
              <w:t>B14-100_A06b_Daten_zur_Aufgabe_14-08</w:t>
            </w:r>
            <w:r w:rsidRPr="00374F31">
              <w:t>.xlsx</w:t>
            </w:r>
          </w:p>
        </w:tc>
      </w:tr>
      <w:tr w:rsidR="00812594" w:rsidRPr="00DC4448" w14:paraId="40A36CE6" w14:textId="77777777" w:rsidTr="00AE0E45">
        <w:trPr>
          <w:cantSplit/>
          <w:trHeight w:val="417"/>
        </w:trPr>
        <w:tc>
          <w:tcPr>
            <w:tcW w:w="945" w:type="pct"/>
            <w:shd w:val="clear" w:color="auto" w:fill="92D050"/>
          </w:tcPr>
          <w:p w14:paraId="6EF7D61C" w14:textId="77777777" w:rsidR="00812594" w:rsidRPr="00CF2988" w:rsidRDefault="00812594" w:rsidP="001837B7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</w:tcPr>
          <w:p w14:paraId="34DDEB94" w14:textId="77777777" w:rsidR="00812594" w:rsidRPr="00DC4448" w:rsidRDefault="00812594" w:rsidP="001837B7">
            <w:r>
              <w:t>Korrekte Beantwortung der Auswertungsmöglichkeiten.</w:t>
            </w:r>
          </w:p>
        </w:tc>
      </w:tr>
    </w:tbl>
    <w:p w14:paraId="58958F1E" w14:textId="77777777" w:rsidR="00812594" w:rsidRDefault="00812594" w:rsidP="00812594">
      <w:pPr>
        <w:rPr>
          <w:lang w:eastAsia="de-DE"/>
        </w:rPr>
      </w:pPr>
    </w:p>
    <w:tbl>
      <w:tblPr>
        <w:tblStyle w:val="HelleListe"/>
        <w:tblW w:w="0" w:type="auto"/>
        <w:tblLook w:val="0620" w:firstRow="1" w:lastRow="0" w:firstColumn="0" w:lastColumn="0" w:noHBand="1" w:noVBand="1"/>
      </w:tblPr>
      <w:tblGrid>
        <w:gridCol w:w="814"/>
        <w:gridCol w:w="8520"/>
      </w:tblGrid>
      <w:tr w:rsidR="00812594" w:rsidRPr="006D2362" w14:paraId="79AA1B3C" w14:textId="77777777" w:rsidTr="001837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7" w:type="dxa"/>
          </w:tcPr>
          <w:p w14:paraId="7CA04A63" w14:textId="77777777" w:rsidR="00812594" w:rsidRPr="00213B47" w:rsidRDefault="00812594" w:rsidP="001837B7">
            <w:pPr>
              <w:spacing w:before="120"/>
              <w:rPr>
                <w:b w:val="0"/>
              </w:rPr>
            </w:pPr>
            <w:r w:rsidRPr="00213B47">
              <w:t>Nr. 1</w:t>
            </w:r>
          </w:p>
        </w:tc>
        <w:tc>
          <w:tcPr>
            <w:tcW w:w="8678" w:type="dxa"/>
          </w:tcPr>
          <w:p w14:paraId="2C52A5A9" w14:textId="77777777" w:rsidR="00812594" w:rsidRPr="00213B47" w:rsidRDefault="00812594" w:rsidP="001837B7">
            <w:pPr>
              <w:spacing w:before="120"/>
              <w:rPr>
                <w:b w:val="0"/>
              </w:rPr>
            </w:pPr>
            <w:r w:rsidRPr="00213B47">
              <w:t>Ist es möglich</w:t>
            </w:r>
            <w:r w:rsidR="00B8377C">
              <w:t>,</w:t>
            </w:r>
            <w:r w:rsidRPr="00213B47">
              <w:t xml:space="preserve"> eine Auswertung zu erhalten, für wie viel Geld ein einzelner Kunde Möbel gekauft hat?</w:t>
            </w:r>
          </w:p>
        </w:tc>
      </w:tr>
      <w:tr w:rsidR="00812594" w14:paraId="747C0A81" w14:textId="77777777" w:rsidTr="00812594">
        <w:trPr>
          <w:trHeight w:val="1405"/>
        </w:trPr>
        <w:tc>
          <w:tcPr>
            <w:tcW w:w="9495" w:type="dxa"/>
            <w:gridSpan w:val="2"/>
          </w:tcPr>
          <w:p w14:paraId="0DE3BAA5" w14:textId="0D4BEAAA" w:rsidR="00703C34" w:rsidRDefault="005516D3" w:rsidP="001837B7">
            <w:r>
              <w:t>Ja</w:t>
            </w:r>
            <w:r w:rsidR="00F24E58">
              <w:t>,</w:t>
            </w:r>
            <w:r>
              <w:t xml:space="preserve"> es ist möglich, man kann alle mit der gleiche Kundennummer</w:t>
            </w:r>
            <w:r w:rsidR="00703C34">
              <w:t xml:space="preserve"> herausfiltern.</w:t>
            </w:r>
          </w:p>
        </w:tc>
      </w:tr>
      <w:tr w:rsidR="00812594" w:rsidRPr="006D2362" w14:paraId="6D79EE70" w14:textId="77777777" w:rsidTr="001837B7">
        <w:tc>
          <w:tcPr>
            <w:tcW w:w="817" w:type="dxa"/>
            <w:shd w:val="clear" w:color="auto" w:fill="000000" w:themeFill="text1"/>
          </w:tcPr>
          <w:p w14:paraId="55ABEA67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Nr. 2</w:t>
            </w:r>
          </w:p>
        </w:tc>
        <w:tc>
          <w:tcPr>
            <w:tcW w:w="8678" w:type="dxa"/>
            <w:shd w:val="clear" w:color="auto" w:fill="000000" w:themeFill="text1"/>
          </w:tcPr>
          <w:p w14:paraId="3F4C4EDB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Ist es möglich</w:t>
            </w:r>
            <w:r w:rsidR="00B8377C">
              <w:rPr>
                <w:b/>
                <w:color w:val="FFFFFF" w:themeColor="background1"/>
              </w:rPr>
              <w:t>,</w:t>
            </w:r>
            <w:r w:rsidRPr="00213B47">
              <w:rPr>
                <w:b/>
                <w:color w:val="FFFFFF" w:themeColor="background1"/>
              </w:rPr>
              <w:t xml:space="preserve"> zu erfahren</w:t>
            </w:r>
            <w:r w:rsidR="00B8377C">
              <w:rPr>
                <w:b/>
                <w:color w:val="FFFFFF" w:themeColor="background1"/>
              </w:rPr>
              <w:t>,</w:t>
            </w:r>
            <w:r w:rsidRPr="00213B47">
              <w:rPr>
                <w:b/>
                <w:color w:val="FFFFFF" w:themeColor="background1"/>
              </w:rPr>
              <w:t xml:space="preserve"> an welchen Wochentagen am meisten </w:t>
            </w:r>
            <w:r w:rsidR="00B8377C">
              <w:rPr>
                <w:b/>
                <w:color w:val="FFFFFF" w:themeColor="background1"/>
              </w:rPr>
              <w:t>v</w:t>
            </w:r>
            <w:r w:rsidRPr="00213B47">
              <w:rPr>
                <w:b/>
                <w:color w:val="FFFFFF" w:themeColor="background1"/>
              </w:rPr>
              <w:t>erkauft wird?</w:t>
            </w:r>
          </w:p>
        </w:tc>
      </w:tr>
      <w:tr w:rsidR="00812594" w14:paraId="6B2B4DB2" w14:textId="77777777" w:rsidTr="00926AB3">
        <w:trPr>
          <w:trHeight w:val="1450"/>
        </w:trPr>
        <w:tc>
          <w:tcPr>
            <w:tcW w:w="9495" w:type="dxa"/>
            <w:gridSpan w:val="2"/>
          </w:tcPr>
          <w:p w14:paraId="79BD3871" w14:textId="28BB6B0A" w:rsidR="00812594" w:rsidRDefault="003E1CF9" w:rsidP="001837B7">
            <w:r>
              <w:t>Ja, man kann mit de Datum herausfinden was es für ein Wochentag ist.</w:t>
            </w:r>
          </w:p>
        </w:tc>
      </w:tr>
      <w:tr w:rsidR="00812594" w:rsidRPr="006D2362" w14:paraId="0E2FA326" w14:textId="77777777" w:rsidTr="001837B7">
        <w:tc>
          <w:tcPr>
            <w:tcW w:w="817" w:type="dxa"/>
            <w:shd w:val="clear" w:color="auto" w:fill="000000" w:themeFill="text1"/>
          </w:tcPr>
          <w:p w14:paraId="77508F3C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Nr. 3</w:t>
            </w:r>
          </w:p>
        </w:tc>
        <w:tc>
          <w:tcPr>
            <w:tcW w:w="8678" w:type="dxa"/>
            <w:shd w:val="clear" w:color="auto" w:fill="000000" w:themeFill="text1"/>
          </w:tcPr>
          <w:p w14:paraId="6893EE73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Können Sie auswerten, welches Möbelstück am meisten verkauft wird?</w:t>
            </w:r>
          </w:p>
        </w:tc>
      </w:tr>
      <w:tr w:rsidR="00812594" w14:paraId="167CB399" w14:textId="77777777" w:rsidTr="00812594">
        <w:trPr>
          <w:trHeight w:val="1389"/>
        </w:trPr>
        <w:tc>
          <w:tcPr>
            <w:tcW w:w="9495" w:type="dxa"/>
            <w:gridSpan w:val="2"/>
          </w:tcPr>
          <w:p w14:paraId="54929576" w14:textId="3476227F" w:rsidR="00812594" w:rsidRDefault="00990A33" w:rsidP="001837B7">
            <w:r>
              <w:t>Ja</w:t>
            </w:r>
            <w:r w:rsidR="00F24E58">
              <w:t>,</w:t>
            </w:r>
            <w:r>
              <w:t xml:space="preserve"> mit der Artikel Nummer und der Anzahl der Artikel</w:t>
            </w:r>
            <w:r w:rsidR="00C73B73">
              <w:t>.</w:t>
            </w:r>
          </w:p>
        </w:tc>
      </w:tr>
      <w:tr w:rsidR="00812594" w:rsidRPr="006D2362" w14:paraId="3ABA4EE7" w14:textId="77777777" w:rsidTr="001837B7">
        <w:tc>
          <w:tcPr>
            <w:tcW w:w="817" w:type="dxa"/>
            <w:shd w:val="clear" w:color="auto" w:fill="000000" w:themeFill="text1"/>
          </w:tcPr>
          <w:p w14:paraId="4902C55B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Nr. 4</w:t>
            </w:r>
          </w:p>
        </w:tc>
        <w:tc>
          <w:tcPr>
            <w:tcW w:w="8678" w:type="dxa"/>
            <w:shd w:val="clear" w:color="auto" w:fill="000000" w:themeFill="text1"/>
          </w:tcPr>
          <w:p w14:paraId="0A5A068F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Ist es möglich</w:t>
            </w:r>
            <w:r w:rsidR="00B8377C">
              <w:rPr>
                <w:b/>
                <w:color w:val="FFFFFF" w:themeColor="background1"/>
              </w:rPr>
              <w:t>,</w:t>
            </w:r>
            <w:r w:rsidRPr="00213B47">
              <w:rPr>
                <w:b/>
                <w:color w:val="FFFFFF" w:themeColor="background1"/>
              </w:rPr>
              <w:t xml:space="preserve"> eine Auswertung zu erhalten, bei welcher die zurückgebrachten defekten Möbel ersichtlich sind?</w:t>
            </w:r>
          </w:p>
        </w:tc>
      </w:tr>
      <w:tr w:rsidR="00812594" w14:paraId="3C75B492" w14:textId="77777777" w:rsidTr="00926AB3">
        <w:trPr>
          <w:trHeight w:val="1417"/>
        </w:trPr>
        <w:tc>
          <w:tcPr>
            <w:tcW w:w="9495" w:type="dxa"/>
            <w:gridSpan w:val="2"/>
          </w:tcPr>
          <w:p w14:paraId="1871BB2D" w14:textId="319D5FDE" w:rsidR="00812594" w:rsidRDefault="00C73B73" w:rsidP="001837B7">
            <w:r>
              <w:t>Nein, das ist nicht ersichtlich.</w:t>
            </w:r>
          </w:p>
          <w:p w14:paraId="5E267D38" w14:textId="77777777" w:rsidR="00AE0E45" w:rsidRPr="00AE0E45" w:rsidRDefault="00AE0E45" w:rsidP="00AE0E45"/>
          <w:p w14:paraId="059EBF50" w14:textId="77777777" w:rsidR="00AE0E45" w:rsidRPr="00AE0E45" w:rsidRDefault="00AE0E45" w:rsidP="00AE0E45"/>
          <w:p w14:paraId="361E1E1B" w14:textId="77777777" w:rsidR="00AE0E45" w:rsidRPr="00AE0E45" w:rsidRDefault="00AE0E45" w:rsidP="00AE0E45">
            <w:pPr>
              <w:tabs>
                <w:tab w:val="left" w:pos="2398"/>
              </w:tabs>
            </w:pPr>
            <w:r>
              <w:tab/>
            </w:r>
          </w:p>
        </w:tc>
      </w:tr>
      <w:tr w:rsidR="00812594" w:rsidRPr="006D2362" w14:paraId="35956764" w14:textId="77777777" w:rsidTr="001837B7">
        <w:tc>
          <w:tcPr>
            <w:tcW w:w="817" w:type="dxa"/>
            <w:shd w:val="clear" w:color="auto" w:fill="000000" w:themeFill="text1"/>
          </w:tcPr>
          <w:p w14:paraId="0A9D18D0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lastRenderedPageBreak/>
              <w:br w:type="page"/>
              <w:t>Nr. 5</w:t>
            </w:r>
          </w:p>
        </w:tc>
        <w:tc>
          <w:tcPr>
            <w:tcW w:w="8678" w:type="dxa"/>
            <w:shd w:val="clear" w:color="auto" w:fill="000000" w:themeFill="text1"/>
          </w:tcPr>
          <w:p w14:paraId="47CD99E3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Ist es möglich</w:t>
            </w:r>
            <w:r w:rsidR="00B8377C">
              <w:rPr>
                <w:b/>
                <w:color w:val="FFFFFF" w:themeColor="background1"/>
              </w:rPr>
              <w:t>,</w:t>
            </w:r>
            <w:r w:rsidRPr="00213B47">
              <w:rPr>
                <w:b/>
                <w:color w:val="FFFFFF" w:themeColor="background1"/>
              </w:rPr>
              <w:t xml:space="preserve"> eine Liste zu erstellen, bei welcher die effektiven Verkaufserträge (Verkaufspreis </w:t>
            </w:r>
            <w:r w:rsidR="00B8377C">
              <w:rPr>
                <w:b/>
                <w:color w:val="FFFFFF" w:themeColor="background1"/>
              </w:rPr>
              <w:t>abzgl.</w:t>
            </w:r>
            <w:r w:rsidRPr="00213B47">
              <w:rPr>
                <w:b/>
                <w:color w:val="FFFFFF" w:themeColor="background1"/>
              </w:rPr>
              <w:t xml:space="preserve"> Einkaufspreis) ersichtlich sind?</w:t>
            </w:r>
          </w:p>
        </w:tc>
      </w:tr>
      <w:tr w:rsidR="00812594" w14:paraId="4DC2E680" w14:textId="77777777" w:rsidTr="001837B7">
        <w:trPr>
          <w:trHeight w:val="1701"/>
        </w:trPr>
        <w:tc>
          <w:tcPr>
            <w:tcW w:w="9495" w:type="dxa"/>
            <w:gridSpan w:val="2"/>
          </w:tcPr>
          <w:p w14:paraId="3FAC3D92" w14:textId="767569F9" w:rsidR="00812594" w:rsidRDefault="00900C71" w:rsidP="001837B7">
            <w:r>
              <w:t xml:space="preserve">Nein, denn </w:t>
            </w:r>
            <w:r w:rsidR="00163B0E">
              <w:t xml:space="preserve">nur </w:t>
            </w:r>
            <w:r w:rsidR="00C801E8">
              <w:t xml:space="preserve">der Verkaufspreis </w:t>
            </w:r>
            <w:r w:rsidR="00D476BC">
              <w:t xml:space="preserve">ist </w:t>
            </w:r>
            <w:r w:rsidR="00C801E8">
              <w:t>ersichtlich.</w:t>
            </w:r>
          </w:p>
        </w:tc>
      </w:tr>
      <w:tr w:rsidR="00812594" w:rsidRPr="006D2362" w14:paraId="6EE56E17" w14:textId="77777777" w:rsidTr="001837B7">
        <w:tc>
          <w:tcPr>
            <w:tcW w:w="817" w:type="dxa"/>
            <w:shd w:val="clear" w:color="auto" w:fill="000000" w:themeFill="text1"/>
          </w:tcPr>
          <w:p w14:paraId="49119BE2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Nr. 6</w:t>
            </w:r>
          </w:p>
        </w:tc>
        <w:tc>
          <w:tcPr>
            <w:tcW w:w="8678" w:type="dxa"/>
            <w:shd w:val="clear" w:color="auto" w:fill="000000" w:themeFill="text1"/>
          </w:tcPr>
          <w:p w14:paraId="43960FB5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Kann mit der Tabelle eine Aufstellung pro Kunde mit den gekauften Artikeln und deren Preis</w:t>
            </w:r>
            <w:r w:rsidR="00B8377C">
              <w:rPr>
                <w:b/>
                <w:color w:val="FFFFFF" w:themeColor="background1"/>
              </w:rPr>
              <w:t>,</w:t>
            </w:r>
            <w:r w:rsidRPr="00213B47">
              <w:rPr>
                <w:b/>
                <w:color w:val="FFFFFF" w:themeColor="background1"/>
              </w:rPr>
              <w:t xml:space="preserve"> sortiert nach Datum</w:t>
            </w:r>
            <w:r w:rsidR="00B8377C">
              <w:rPr>
                <w:b/>
                <w:color w:val="FFFFFF" w:themeColor="background1"/>
              </w:rPr>
              <w:t>,</w:t>
            </w:r>
            <w:r w:rsidRPr="00213B47">
              <w:rPr>
                <w:b/>
                <w:color w:val="FFFFFF" w:themeColor="background1"/>
              </w:rPr>
              <w:t xml:space="preserve"> erstellt werden?</w:t>
            </w:r>
          </w:p>
        </w:tc>
      </w:tr>
      <w:tr w:rsidR="00812594" w14:paraId="640B4E2E" w14:textId="77777777" w:rsidTr="001837B7">
        <w:trPr>
          <w:trHeight w:val="1701"/>
        </w:trPr>
        <w:tc>
          <w:tcPr>
            <w:tcW w:w="9495" w:type="dxa"/>
            <w:gridSpan w:val="2"/>
            <w:shd w:val="clear" w:color="auto" w:fill="auto"/>
          </w:tcPr>
          <w:p w14:paraId="72BD524D" w14:textId="70F7F713" w:rsidR="00812594" w:rsidRDefault="00C801E8" w:rsidP="001837B7">
            <w:r>
              <w:t xml:space="preserve">Ja, denn </w:t>
            </w:r>
            <w:r w:rsidR="00846488">
              <w:t xml:space="preserve">Kunde, </w:t>
            </w:r>
            <w:r>
              <w:t>Artikel, Preis</w:t>
            </w:r>
            <w:r w:rsidR="00846488">
              <w:t xml:space="preserve"> und Datum ist ersichtlich. </w:t>
            </w:r>
          </w:p>
        </w:tc>
      </w:tr>
      <w:tr w:rsidR="00812594" w:rsidRPr="006D2362" w14:paraId="07AD6227" w14:textId="77777777" w:rsidTr="001837B7">
        <w:tc>
          <w:tcPr>
            <w:tcW w:w="817" w:type="dxa"/>
            <w:shd w:val="clear" w:color="auto" w:fill="000000" w:themeFill="text1"/>
          </w:tcPr>
          <w:p w14:paraId="20C31E71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Nr. 7</w:t>
            </w:r>
          </w:p>
        </w:tc>
        <w:tc>
          <w:tcPr>
            <w:tcW w:w="8678" w:type="dxa"/>
            <w:shd w:val="clear" w:color="auto" w:fill="000000" w:themeFill="text1"/>
          </w:tcPr>
          <w:p w14:paraId="7873A5D2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Ist es möglich</w:t>
            </w:r>
            <w:r w:rsidR="00B8377C">
              <w:rPr>
                <w:b/>
                <w:color w:val="FFFFFF" w:themeColor="background1"/>
              </w:rPr>
              <w:t>,</w:t>
            </w:r>
            <w:r w:rsidRPr="00213B47">
              <w:rPr>
                <w:b/>
                <w:color w:val="FFFFFF" w:themeColor="background1"/>
              </w:rPr>
              <w:t xml:space="preserve"> eine Aufstellung aller Kunden und deren Rabatte in Franken zu erhalten?</w:t>
            </w:r>
          </w:p>
        </w:tc>
      </w:tr>
      <w:tr w:rsidR="00812594" w14:paraId="57EEBD63" w14:textId="77777777" w:rsidTr="001837B7">
        <w:trPr>
          <w:trHeight w:val="1701"/>
        </w:trPr>
        <w:tc>
          <w:tcPr>
            <w:tcW w:w="9495" w:type="dxa"/>
            <w:gridSpan w:val="2"/>
            <w:shd w:val="clear" w:color="auto" w:fill="auto"/>
          </w:tcPr>
          <w:p w14:paraId="219B2532" w14:textId="53D9B265" w:rsidR="00812594" w:rsidRDefault="00846488" w:rsidP="001837B7">
            <w:r>
              <w:t>Ja, man kann herausfinden welcher Kunde wie viel Rabatte bekommen hat.</w:t>
            </w:r>
          </w:p>
        </w:tc>
      </w:tr>
      <w:tr w:rsidR="00812594" w:rsidRPr="006D2362" w14:paraId="537E6157" w14:textId="77777777" w:rsidTr="001837B7">
        <w:tc>
          <w:tcPr>
            <w:tcW w:w="817" w:type="dxa"/>
            <w:shd w:val="clear" w:color="auto" w:fill="000000" w:themeFill="text1"/>
          </w:tcPr>
          <w:p w14:paraId="7CE47114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Nr. 8</w:t>
            </w:r>
          </w:p>
        </w:tc>
        <w:tc>
          <w:tcPr>
            <w:tcW w:w="8678" w:type="dxa"/>
            <w:shd w:val="clear" w:color="auto" w:fill="000000" w:themeFill="text1"/>
          </w:tcPr>
          <w:p w14:paraId="62D2FE9B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Ist es möglich</w:t>
            </w:r>
            <w:r w:rsidR="00B8377C">
              <w:rPr>
                <w:b/>
                <w:color w:val="FFFFFF" w:themeColor="background1"/>
              </w:rPr>
              <w:t>,</w:t>
            </w:r>
            <w:r w:rsidRPr="00213B47">
              <w:rPr>
                <w:b/>
                <w:color w:val="FFFFFF" w:themeColor="background1"/>
              </w:rPr>
              <w:t xml:space="preserve"> eine Liste mit allen verkauften Tischen (Couch und Küche) zu erstellen?</w:t>
            </w:r>
          </w:p>
        </w:tc>
      </w:tr>
      <w:tr w:rsidR="00812594" w14:paraId="07591838" w14:textId="77777777" w:rsidTr="001837B7">
        <w:trPr>
          <w:trHeight w:val="1701"/>
        </w:trPr>
        <w:tc>
          <w:tcPr>
            <w:tcW w:w="9495" w:type="dxa"/>
            <w:gridSpan w:val="2"/>
            <w:shd w:val="clear" w:color="auto" w:fill="auto"/>
          </w:tcPr>
          <w:p w14:paraId="32692910" w14:textId="692D0627" w:rsidR="00812594" w:rsidRDefault="003C2771" w:rsidP="001837B7">
            <w:r>
              <w:t>Ja, anhand der Artikel Nummer.</w:t>
            </w:r>
          </w:p>
        </w:tc>
      </w:tr>
      <w:tr w:rsidR="00812594" w:rsidRPr="006D2362" w14:paraId="05B66935" w14:textId="77777777" w:rsidTr="001837B7">
        <w:tc>
          <w:tcPr>
            <w:tcW w:w="817" w:type="dxa"/>
            <w:shd w:val="clear" w:color="auto" w:fill="000000" w:themeFill="text1"/>
          </w:tcPr>
          <w:p w14:paraId="0002C1D0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br w:type="page"/>
              <w:t>Nr. 9</w:t>
            </w:r>
          </w:p>
        </w:tc>
        <w:tc>
          <w:tcPr>
            <w:tcW w:w="8678" w:type="dxa"/>
            <w:shd w:val="clear" w:color="auto" w:fill="000000" w:themeFill="text1"/>
          </w:tcPr>
          <w:p w14:paraId="04D1F526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Ist es möglich eine Auswertung der 2 besten Kunden zu erstellen, welche am meisten Geld für Möbel ausgegeben haben?</w:t>
            </w:r>
          </w:p>
        </w:tc>
      </w:tr>
      <w:tr w:rsidR="00812594" w14:paraId="0212D945" w14:textId="77777777" w:rsidTr="001837B7">
        <w:trPr>
          <w:trHeight w:val="1701"/>
        </w:trPr>
        <w:tc>
          <w:tcPr>
            <w:tcW w:w="9495" w:type="dxa"/>
            <w:gridSpan w:val="2"/>
            <w:shd w:val="clear" w:color="auto" w:fill="auto"/>
          </w:tcPr>
          <w:p w14:paraId="41EED29E" w14:textId="3C128A53" w:rsidR="00812594" w:rsidRDefault="003C2771" w:rsidP="001837B7">
            <w:r>
              <w:t xml:space="preserve">Ja, dazu muss man </w:t>
            </w:r>
            <w:r w:rsidR="007A58F3">
              <w:t>die Kosten des Kunden zusammenrechen.</w:t>
            </w:r>
          </w:p>
        </w:tc>
      </w:tr>
      <w:tr w:rsidR="00812594" w:rsidRPr="006D2362" w14:paraId="3FF3883A" w14:textId="77777777" w:rsidTr="001837B7">
        <w:tc>
          <w:tcPr>
            <w:tcW w:w="817" w:type="dxa"/>
            <w:shd w:val="clear" w:color="auto" w:fill="000000" w:themeFill="text1"/>
          </w:tcPr>
          <w:p w14:paraId="2825D102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Nr. 10</w:t>
            </w:r>
          </w:p>
        </w:tc>
        <w:tc>
          <w:tcPr>
            <w:tcW w:w="8678" w:type="dxa"/>
            <w:shd w:val="clear" w:color="auto" w:fill="000000" w:themeFill="text1"/>
          </w:tcPr>
          <w:p w14:paraId="4DD00242" w14:textId="77777777" w:rsidR="00812594" w:rsidRPr="00213B47" w:rsidRDefault="00812594" w:rsidP="001837B7">
            <w:pPr>
              <w:spacing w:before="120"/>
              <w:rPr>
                <w:b/>
                <w:color w:val="FFFFFF" w:themeColor="background1"/>
              </w:rPr>
            </w:pPr>
            <w:r w:rsidRPr="00213B47">
              <w:rPr>
                <w:b/>
                <w:color w:val="FFFFFF" w:themeColor="background1"/>
              </w:rPr>
              <w:t>Ist es möglich auszuwerten</w:t>
            </w:r>
            <w:r w:rsidR="00B8377C">
              <w:rPr>
                <w:b/>
                <w:color w:val="FFFFFF" w:themeColor="background1"/>
              </w:rPr>
              <w:t>,</w:t>
            </w:r>
            <w:r w:rsidRPr="00213B47">
              <w:rPr>
                <w:b/>
                <w:color w:val="FFFFFF" w:themeColor="background1"/>
              </w:rPr>
              <w:t xml:space="preserve"> wie viel Umsatz in EUR gemacht wurde?</w:t>
            </w:r>
          </w:p>
        </w:tc>
      </w:tr>
      <w:tr w:rsidR="00812594" w14:paraId="1B9E8307" w14:textId="77777777" w:rsidTr="001837B7">
        <w:trPr>
          <w:trHeight w:val="1701"/>
        </w:trPr>
        <w:tc>
          <w:tcPr>
            <w:tcW w:w="9495" w:type="dxa"/>
            <w:gridSpan w:val="2"/>
            <w:shd w:val="clear" w:color="auto" w:fill="auto"/>
          </w:tcPr>
          <w:p w14:paraId="7CBDE246" w14:textId="62C35F5F" w:rsidR="00812594" w:rsidRDefault="00596B39" w:rsidP="001837B7">
            <w:r>
              <w:t>Ja</w:t>
            </w:r>
            <w:r w:rsidR="00F24E58">
              <w:t xml:space="preserve">, </w:t>
            </w:r>
            <w:r w:rsidR="00A70350">
              <w:t xml:space="preserve">allerdings </w:t>
            </w:r>
            <w:r w:rsidR="00DC3A0E">
              <w:t>gibt</w:t>
            </w:r>
            <w:r w:rsidR="00A70350">
              <w:t xml:space="preserve"> es</w:t>
            </w:r>
            <w:r w:rsidR="00DC3A0E">
              <w:t xml:space="preserve"> keinen Umsatz in EUR</w:t>
            </w:r>
            <w:r w:rsidR="00A70350">
              <w:t xml:space="preserve">, aber man könnte </w:t>
            </w:r>
            <w:r w:rsidR="003B2FEC">
              <w:t>den Kurs nachschauen.</w:t>
            </w:r>
          </w:p>
        </w:tc>
      </w:tr>
    </w:tbl>
    <w:p w14:paraId="2B157717" w14:textId="77777777" w:rsidR="00812594" w:rsidRDefault="00812594" w:rsidP="00812594">
      <w:pPr>
        <w:rPr>
          <w:lang w:eastAsia="de-DE"/>
        </w:rPr>
      </w:pPr>
    </w:p>
    <w:sectPr w:rsidR="00812594" w:rsidSect="008173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47229" w14:textId="77777777" w:rsidR="005B7FC7" w:rsidRDefault="005B7FC7" w:rsidP="00BA7579">
      <w:r>
        <w:separator/>
      </w:r>
    </w:p>
  </w:endnote>
  <w:endnote w:type="continuationSeparator" w:id="0">
    <w:p w14:paraId="4E42D292" w14:textId="77777777" w:rsidR="005B7FC7" w:rsidRDefault="005B7FC7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32A0C" w14:textId="77777777" w:rsidR="00AE0E45" w:rsidRDefault="00AE0E4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62AF2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926AB3">
      <w:rPr>
        <w:noProof/>
      </w:rPr>
      <w:t>2</w:t>
    </w:r>
    <w:r w:rsidRPr="00DA096B">
      <w:fldChar w:fldCharType="end"/>
    </w:r>
    <w:r w:rsidRPr="00DA096B">
      <w:t xml:space="preserve"> von </w:t>
    </w:r>
    <w:r w:rsidR="005B7FC7">
      <w:fldChar w:fldCharType="begin"/>
    </w:r>
    <w:r w:rsidR="005B7FC7">
      <w:instrText xml:space="preserve"> NUMPAGES  \* MERGEFORMAT </w:instrText>
    </w:r>
    <w:r w:rsidR="005B7FC7">
      <w:fldChar w:fldCharType="separate"/>
    </w:r>
    <w:r w:rsidR="00926AB3">
      <w:rPr>
        <w:noProof/>
      </w:rPr>
      <w:t>2</w:t>
    </w:r>
    <w:r w:rsidR="005B7FC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1B256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5B7FC7">
      <w:fldChar w:fldCharType="begin"/>
    </w:r>
    <w:r w:rsidR="005B7FC7">
      <w:instrText xml:space="preserve"> FILENAME   \* MERGEFORMAT </w:instrText>
    </w:r>
    <w:r w:rsidR="005B7FC7">
      <w:fldChar w:fldCharType="separate"/>
    </w:r>
    <w:r w:rsidR="00AE0E45">
      <w:rPr>
        <w:noProof/>
      </w:rPr>
      <w:t>M100_Uebung_06a_Machbarkeit_ueberpruefen3.docx</w:t>
    </w:r>
    <w:r w:rsidR="005B7FC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86689" w14:textId="77777777" w:rsidR="005B7FC7" w:rsidRDefault="005B7FC7" w:rsidP="00BA7579">
      <w:r>
        <w:separator/>
      </w:r>
    </w:p>
  </w:footnote>
  <w:footnote w:type="continuationSeparator" w:id="0">
    <w:p w14:paraId="5ED93FE9" w14:textId="77777777" w:rsidR="005B7FC7" w:rsidRDefault="005B7FC7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89A01" w14:textId="77777777" w:rsidR="00AE0E45" w:rsidRDefault="00AE0E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E4E94" w14:textId="25D73FAD" w:rsidR="001C50AB" w:rsidRPr="006470BF" w:rsidRDefault="005D5414" w:rsidP="0082036B">
    <w:pPr>
      <w:pStyle w:val="Dokumenttitel"/>
      <w:tabs>
        <w:tab w:val="left" w:pos="567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3B2FEC">
      <w:rPr>
        <w:noProof/>
      </w:rPr>
      <w:t>6</w:t>
    </w:r>
    <w:r w:rsidR="003B2FEC">
      <w:rPr>
        <w:noProof/>
      </w:rPr>
      <w:tab/>
      <w:t>Machbarkeit überprüfen (Teil 3)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E3670" w14:textId="77777777" w:rsidR="001C50AB" w:rsidRPr="00AE0E45" w:rsidRDefault="00AE0E45" w:rsidP="00AE0E45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7B522A3D" wp14:editId="1A2B68EA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E56"/>
    <w:rsid w:val="0007115E"/>
    <w:rsid w:val="00082094"/>
    <w:rsid w:val="000938CF"/>
    <w:rsid w:val="000A4C02"/>
    <w:rsid w:val="000D0D1D"/>
    <w:rsid w:val="000D52E6"/>
    <w:rsid w:val="000D5F78"/>
    <w:rsid w:val="000F307A"/>
    <w:rsid w:val="00107448"/>
    <w:rsid w:val="00123539"/>
    <w:rsid w:val="001316DE"/>
    <w:rsid w:val="00146AC4"/>
    <w:rsid w:val="00160BD5"/>
    <w:rsid w:val="00163B0E"/>
    <w:rsid w:val="00165CA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A2D27"/>
    <w:rsid w:val="003A70BA"/>
    <w:rsid w:val="003B2FEC"/>
    <w:rsid w:val="003C2771"/>
    <w:rsid w:val="003D2847"/>
    <w:rsid w:val="003E1CF9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14D0"/>
    <w:rsid w:val="004D221B"/>
    <w:rsid w:val="004D3025"/>
    <w:rsid w:val="004E34A1"/>
    <w:rsid w:val="004E5010"/>
    <w:rsid w:val="004F02A6"/>
    <w:rsid w:val="004F04E9"/>
    <w:rsid w:val="0050560F"/>
    <w:rsid w:val="005069AA"/>
    <w:rsid w:val="005200FC"/>
    <w:rsid w:val="005516D3"/>
    <w:rsid w:val="005569A2"/>
    <w:rsid w:val="00565541"/>
    <w:rsid w:val="00574E7F"/>
    <w:rsid w:val="0059214B"/>
    <w:rsid w:val="005960C1"/>
    <w:rsid w:val="00596B39"/>
    <w:rsid w:val="005A1C68"/>
    <w:rsid w:val="005A718C"/>
    <w:rsid w:val="005B7FC7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03C34"/>
    <w:rsid w:val="00713F1E"/>
    <w:rsid w:val="007176F7"/>
    <w:rsid w:val="007232DC"/>
    <w:rsid w:val="00752E33"/>
    <w:rsid w:val="00766D09"/>
    <w:rsid w:val="007734FD"/>
    <w:rsid w:val="0078792B"/>
    <w:rsid w:val="00794B7D"/>
    <w:rsid w:val="007A58F3"/>
    <w:rsid w:val="007A6FC3"/>
    <w:rsid w:val="007B3CCF"/>
    <w:rsid w:val="007D5569"/>
    <w:rsid w:val="007D724B"/>
    <w:rsid w:val="007F3B4A"/>
    <w:rsid w:val="007F72CB"/>
    <w:rsid w:val="00810B34"/>
    <w:rsid w:val="00812594"/>
    <w:rsid w:val="00817302"/>
    <w:rsid w:val="0082036B"/>
    <w:rsid w:val="0082389F"/>
    <w:rsid w:val="00846488"/>
    <w:rsid w:val="00872232"/>
    <w:rsid w:val="008A5E7F"/>
    <w:rsid w:val="008B0EF8"/>
    <w:rsid w:val="008B6C78"/>
    <w:rsid w:val="008C5406"/>
    <w:rsid w:val="008D11F2"/>
    <w:rsid w:val="008D23A8"/>
    <w:rsid w:val="008E4A7A"/>
    <w:rsid w:val="008E7DC2"/>
    <w:rsid w:val="008F2F8B"/>
    <w:rsid w:val="00900C71"/>
    <w:rsid w:val="0090352B"/>
    <w:rsid w:val="00907636"/>
    <w:rsid w:val="00926AB3"/>
    <w:rsid w:val="009333F7"/>
    <w:rsid w:val="00941D23"/>
    <w:rsid w:val="00943B30"/>
    <w:rsid w:val="009501DC"/>
    <w:rsid w:val="00953816"/>
    <w:rsid w:val="00990A33"/>
    <w:rsid w:val="00994AC0"/>
    <w:rsid w:val="0099538F"/>
    <w:rsid w:val="009A65B1"/>
    <w:rsid w:val="009C0388"/>
    <w:rsid w:val="009C04DD"/>
    <w:rsid w:val="009C53E9"/>
    <w:rsid w:val="00A10C60"/>
    <w:rsid w:val="00A10D5B"/>
    <w:rsid w:val="00A31880"/>
    <w:rsid w:val="00A35938"/>
    <w:rsid w:val="00A35F45"/>
    <w:rsid w:val="00A40BE0"/>
    <w:rsid w:val="00A52799"/>
    <w:rsid w:val="00A70350"/>
    <w:rsid w:val="00A74368"/>
    <w:rsid w:val="00A96E94"/>
    <w:rsid w:val="00AC0BC4"/>
    <w:rsid w:val="00AD2189"/>
    <w:rsid w:val="00AE066F"/>
    <w:rsid w:val="00AE0D5F"/>
    <w:rsid w:val="00AE0E45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51113"/>
    <w:rsid w:val="00B71801"/>
    <w:rsid w:val="00B8377C"/>
    <w:rsid w:val="00B91600"/>
    <w:rsid w:val="00BA1373"/>
    <w:rsid w:val="00BA7579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1E59"/>
    <w:rsid w:val="00C62DB7"/>
    <w:rsid w:val="00C73B73"/>
    <w:rsid w:val="00C74020"/>
    <w:rsid w:val="00C77373"/>
    <w:rsid w:val="00C801E8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476BC"/>
    <w:rsid w:val="00D71235"/>
    <w:rsid w:val="00D72579"/>
    <w:rsid w:val="00D945F1"/>
    <w:rsid w:val="00D96A16"/>
    <w:rsid w:val="00DA096B"/>
    <w:rsid w:val="00DB2C8C"/>
    <w:rsid w:val="00DB4DA5"/>
    <w:rsid w:val="00DC3A0E"/>
    <w:rsid w:val="00DC4448"/>
    <w:rsid w:val="00DD48BA"/>
    <w:rsid w:val="00DD729A"/>
    <w:rsid w:val="00DF27A7"/>
    <w:rsid w:val="00DF6B17"/>
    <w:rsid w:val="00E001D8"/>
    <w:rsid w:val="00E15021"/>
    <w:rsid w:val="00E3031D"/>
    <w:rsid w:val="00E326B7"/>
    <w:rsid w:val="00E41AF8"/>
    <w:rsid w:val="00E521FE"/>
    <w:rsid w:val="00E6716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24E58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A4522B0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AE0E45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2D0A668-D3FE-492F-A1D8-B7EA732B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ICT-BBCH M100</vt:lpstr>
    </vt:vector>
  </TitlesOfParts>
  <Manager/>
  <Company/>
  <LinksUpToDate>false</LinksUpToDate>
  <CharactersWithSpaces>2446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Panico Valentino</cp:lastModifiedBy>
  <cp:revision>24</cp:revision>
  <cp:lastPrinted>2013-10-09T10:47:00Z</cp:lastPrinted>
  <dcterms:created xsi:type="dcterms:W3CDTF">2016-12-12T13:51:00Z</dcterms:created>
  <dcterms:modified xsi:type="dcterms:W3CDTF">2020-09-04T07:56:00Z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