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65DAC9" w14:textId="686943DA" w:rsidR="005D5414" w:rsidRDefault="004749A7" w:rsidP="004749A7">
      <w:pPr>
        <w:pStyle w:val="berschrift1"/>
        <w:numPr>
          <w:ilvl w:val="0"/>
          <w:numId w:val="0"/>
        </w:numPr>
        <w:pBdr>
          <w:top w:val="none" w:sz="0" w:space="0" w:color="auto"/>
        </w:pBdr>
        <w:ind w:firstLine="709"/>
        <w:rPr>
          <w:rStyle w:val="KopfzeileZchn"/>
        </w:rPr>
      </w:pPr>
      <w:bookmarkStart w:id="0" w:name="_Toc442695888"/>
      <w:bookmarkStart w:id="1" w:name="_Toc92084022"/>
      <w:bookmarkStart w:id="2" w:name="_Toc92085314"/>
      <w:bookmarkStart w:id="3" w:name="_Toc92089523"/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2F8EC24B" wp14:editId="4F278299">
                <wp:simplePos x="0" y="0"/>
                <wp:positionH relativeFrom="column">
                  <wp:posOffset>-5146390</wp:posOffset>
                </wp:positionH>
                <wp:positionV relativeFrom="paragraph">
                  <wp:posOffset>2181710</wp:posOffset>
                </wp:positionV>
                <wp:extent cx="22320" cy="1800"/>
                <wp:effectExtent l="38100" t="38100" r="53975" b="55880"/>
                <wp:wrapNone/>
                <wp:docPr id="3" name="Freihand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22320" cy="1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2270F4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3" o:spid="_x0000_s1026" type="#_x0000_t75" style="position:absolute;margin-left:-405.95pt;margin-top:171.1pt;width:3.15pt;height:1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">
                <v:imagedata r:id="rId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628843E5" wp14:editId="49A28E04">
                <wp:simplePos x="0" y="0"/>
                <wp:positionH relativeFrom="column">
                  <wp:posOffset>-5167630</wp:posOffset>
                </wp:positionH>
                <wp:positionV relativeFrom="paragraph">
                  <wp:posOffset>1981550</wp:posOffset>
                </wp:positionV>
                <wp:extent cx="360" cy="360"/>
                <wp:effectExtent l="38100" t="38100" r="57150" b="57150"/>
                <wp:wrapNone/>
                <wp:docPr id="2" name="Freihand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DB45B23" id="Freihand 2" o:spid="_x0000_s1026" type="#_x0000_t75" style="position:absolute;margin-left:-407.6pt;margin-top:155.35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">
                <v:imagedata r:id="rId11" o:title=""/>
              </v:shape>
            </w:pict>
          </mc:Fallback>
        </mc:AlternateContent>
      </w:r>
      <w:r w:rsidR="005D5414">
        <w:rPr>
          <w:rStyle w:val="KopfzeileZchn"/>
        </w:rPr>
        <w:t>2</w:t>
      </w:r>
      <w:r w:rsidR="005D5414">
        <w:rPr>
          <w:rStyle w:val="KopfzeileZchn"/>
        </w:rPr>
        <w:tab/>
        <w:t>Unstrukturierte Daten</w:t>
      </w:r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66"/>
        <w:gridCol w:w="7578"/>
      </w:tblGrid>
      <w:tr w:rsidR="005D5414" w:rsidRPr="00DC4448" w14:paraId="07F6658F" w14:textId="77777777" w:rsidTr="00C41937">
        <w:trPr>
          <w:cantSplit/>
          <w:trHeight w:val="267"/>
        </w:trPr>
        <w:tc>
          <w:tcPr>
            <w:tcW w:w="945" w:type="pct"/>
            <w:shd w:val="clear" w:color="auto" w:fill="92D050"/>
          </w:tcPr>
          <w:p w14:paraId="5D870325" w14:textId="77777777" w:rsidR="005D5414" w:rsidRPr="00CF2988" w:rsidRDefault="005D5414" w:rsidP="001837B7">
            <w:pPr>
              <w:rPr>
                <w:b/>
              </w:rPr>
            </w:pPr>
            <w:r>
              <w:rPr>
                <w:b/>
              </w:rPr>
              <w:t>er</w:t>
            </w:r>
            <w:r w:rsidRPr="00CF2988">
              <w:rPr>
                <w:b/>
              </w:rPr>
              <w:t>wünschtes</w:t>
            </w:r>
            <w:r>
              <w:rPr>
                <w:b/>
              </w:rPr>
              <w:br/>
            </w: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  <w:vAlign w:val="center"/>
          </w:tcPr>
          <w:p w14:paraId="1F909024" w14:textId="77777777" w:rsidR="005D5414" w:rsidRPr="00DC4448" w:rsidRDefault="0089535C" w:rsidP="001837B7">
            <w:pPr>
              <w:rPr>
                <w:rFonts w:cs="Arial"/>
              </w:rPr>
            </w:pPr>
            <w:r>
              <w:t>Sie</w:t>
            </w:r>
            <w:r w:rsidR="005D5414">
              <w:t xml:space="preserve"> können unstrukturierte Daten (Fliesstext) zu strukturierten Daten konvertieren.</w:t>
            </w:r>
          </w:p>
        </w:tc>
      </w:tr>
      <w:tr w:rsidR="005D5414" w:rsidRPr="00DC4448" w14:paraId="50C9AE43" w14:textId="77777777" w:rsidTr="00C41937">
        <w:trPr>
          <w:cantSplit/>
          <w:trHeight w:val="383"/>
        </w:trPr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12A2E66F" w14:textId="77777777" w:rsidR="005D5414" w:rsidRPr="00CF2988" w:rsidRDefault="005D5414" w:rsidP="001837B7">
            <w:pPr>
              <w:rPr>
                <w:b/>
              </w:rPr>
            </w:pPr>
            <w:r w:rsidRPr="00CF2988">
              <w:rPr>
                <w:b/>
              </w:rPr>
              <w:t>Zeitaufwand</w:t>
            </w:r>
          </w:p>
        </w:tc>
        <w:tc>
          <w:tcPr>
            <w:tcW w:w="40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EEEBE" w14:textId="77777777" w:rsidR="005D5414" w:rsidRPr="00DC4448" w:rsidRDefault="005D5414" w:rsidP="001837B7">
            <w:r>
              <w:t>30</w:t>
            </w:r>
            <w:r w:rsidRPr="00DC4448">
              <w:t xml:space="preserve"> Min</w:t>
            </w:r>
          </w:p>
        </w:tc>
      </w:tr>
      <w:tr w:rsidR="005D5414" w:rsidRPr="00DC4448" w14:paraId="665E97EF" w14:textId="77777777" w:rsidTr="00C41937">
        <w:trPr>
          <w:cantSplit/>
          <w:trHeight w:val="539"/>
        </w:trPr>
        <w:tc>
          <w:tcPr>
            <w:tcW w:w="945" w:type="pct"/>
            <w:shd w:val="clear" w:color="auto" w:fill="92D050"/>
          </w:tcPr>
          <w:p w14:paraId="642F25DE" w14:textId="77777777" w:rsidR="005D5414" w:rsidRPr="00CF2988" w:rsidRDefault="005D5414" w:rsidP="001837B7">
            <w:pPr>
              <w:rPr>
                <w:b/>
              </w:rPr>
            </w:pPr>
            <w:r w:rsidRPr="00CF2988">
              <w:rPr>
                <w:b/>
              </w:rPr>
              <w:t>Ausgangslage</w:t>
            </w:r>
          </w:p>
        </w:tc>
        <w:tc>
          <w:tcPr>
            <w:tcW w:w="4055" w:type="pct"/>
          </w:tcPr>
          <w:p w14:paraId="7FCC9434" w14:textId="77777777" w:rsidR="005D5414" w:rsidRPr="00DC4448" w:rsidRDefault="005D5414" w:rsidP="001837B7">
            <w:r>
              <w:t>Manchmal liegen Daten in Textform vor und sind deshalb schwer vergleichbar. Je nach Inhalt ist es möglich, die Daten zu strukturieren.</w:t>
            </w:r>
          </w:p>
        </w:tc>
      </w:tr>
      <w:tr w:rsidR="005D5414" w:rsidRPr="00DC4448" w14:paraId="540FBC8D" w14:textId="77777777" w:rsidTr="00C41937">
        <w:trPr>
          <w:cantSplit/>
          <w:trHeight w:val="3666"/>
        </w:trPr>
        <w:tc>
          <w:tcPr>
            <w:tcW w:w="945" w:type="pct"/>
            <w:shd w:val="clear" w:color="auto" w:fill="92D050"/>
          </w:tcPr>
          <w:p w14:paraId="55F78E34" w14:textId="77777777" w:rsidR="005D5414" w:rsidRPr="00CF2988" w:rsidRDefault="005D5414" w:rsidP="001837B7">
            <w:pPr>
              <w:rPr>
                <w:b/>
              </w:rPr>
            </w:pPr>
            <w:r w:rsidRPr="00CF2988">
              <w:rPr>
                <w:b/>
              </w:rPr>
              <w:t>Aufgabe</w:t>
            </w:r>
          </w:p>
        </w:tc>
        <w:tc>
          <w:tcPr>
            <w:tcW w:w="4055" w:type="pct"/>
          </w:tcPr>
          <w:p w14:paraId="15174DB0" w14:textId="77777777" w:rsidR="005D5414" w:rsidRDefault="005D5414" w:rsidP="001837B7">
            <w:pPr>
              <w:pStyle w:val="Kopfzeile"/>
              <w:tabs>
                <w:tab w:val="clear" w:pos="4536"/>
                <w:tab w:val="clear" w:pos="9072"/>
              </w:tabs>
              <w:spacing w:after="120"/>
            </w:pPr>
            <w:r>
              <w:t xml:space="preserve">Untenstehenden Textauszug haben Sie in einer Marketingbroschüre der </w:t>
            </w:r>
            <w:proofErr w:type="spellStart"/>
            <w:r w:rsidR="0050713E">
              <w:t>Tomotop</w:t>
            </w:r>
            <w:proofErr w:type="spellEnd"/>
            <w:r>
              <w:t xml:space="preserve"> AG gefunden. Er bringt Ihnen aber nicht die Übersicht über die Geschichte der </w:t>
            </w:r>
            <w:proofErr w:type="spellStart"/>
            <w:r w:rsidR="0050713E">
              <w:t>Tomotop</w:t>
            </w:r>
            <w:proofErr w:type="spellEnd"/>
            <w:r>
              <w:t xml:space="preserve"> AG, die Sie sich vorgestellt haben. Versuchen Sie, aus dem Text strukturierte Daten zu gewinnen.</w:t>
            </w:r>
          </w:p>
          <w:p w14:paraId="3A0C28E3" w14:textId="77777777" w:rsidR="005D5414" w:rsidRPr="007A6136" w:rsidRDefault="005D5414" w:rsidP="001837B7">
            <w:pPr>
              <w:rPr>
                <w:b/>
              </w:rPr>
            </w:pPr>
            <w:r w:rsidRPr="007A6136">
              <w:rPr>
                <w:b/>
              </w:rPr>
              <w:t>Geschichte</w:t>
            </w:r>
            <w:r>
              <w:rPr>
                <w:b/>
              </w:rPr>
              <w:t xml:space="preserve"> der </w:t>
            </w:r>
            <w:proofErr w:type="spellStart"/>
            <w:r w:rsidR="0050713E">
              <w:rPr>
                <w:b/>
              </w:rPr>
              <w:t>Tomotop</w:t>
            </w:r>
            <w:proofErr w:type="spellEnd"/>
            <w:r>
              <w:rPr>
                <w:b/>
              </w:rPr>
              <w:t xml:space="preserve"> AG </w:t>
            </w:r>
          </w:p>
          <w:p w14:paraId="7F895F08" w14:textId="77777777" w:rsidR="005D5414" w:rsidRPr="00DC4448" w:rsidRDefault="005D5414" w:rsidP="001837B7">
            <w:r>
              <w:t xml:space="preserve">Die </w:t>
            </w:r>
            <w:proofErr w:type="spellStart"/>
            <w:r w:rsidR="0050713E">
              <w:t>Tomotop</w:t>
            </w:r>
            <w:proofErr w:type="spellEnd"/>
            <w:r>
              <w:t xml:space="preserve"> AG wurde 1975 in Bern gegründet. Drei Jahre später wurde mit dem System-350 ein leistungsfähiges Computertomographie-System der Spitzenklasse vorgestellt, welches in den darauffolgenden Jahren für eine deutliche Exportsteigerung sorgte. So erzielte die </w:t>
            </w:r>
            <w:proofErr w:type="spellStart"/>
            <w:r w:rsidR="0050713E">
              <w:t>Tomotop</w:t>
            </w:r>
            <w:proofErr w:type="spellEnd"/>
            <w:r>
              <w:t xml:space="preserve"> AG bereits 1982 40% des Umsatzes im Ausland. 1988 eröffnete die erste Niederlassung ausserhalb der Schweiz in Deutschland. Mit der Einführung des Internet-Bestellsystems 1991 wurde ein weiterer Meilenstein im Geschäft erreicht, der Exportanteil stieg im gleichen Jahr auf 65%. Das erste optische Kohärenztomographiesystem wurde 1997 vorgestellt und sichert der </w:t>
            </w:r>
            <w:proofErr w:type="spellStart"/>
            <w:r w:rsidR="0050713E">
              <w:t>Tomotop</w:t>
            </w:r>
            <w:proofErr w:type="spellEnd"/>
            <w:r>
              <w:t xml:space="preserve"> AG die Marktführung in diesem neuen Geschäftsfeld. Um die gestiegene Nachfrage in Asien zu bedienen, eröffnete die </w:t>
            </w:r>
            <w:proofErr w:type="spellStart"/>
            <w:r w:rsidR="0050713E">
              <w:t>Tomotop</w:t>
            </w:r>
            <w:proofErr w:type="spellEnd"/>
            <w:r>
              <w:t xml:space="preserve"> AG 1999 ein Werk in Kobe, Japan und zwei Jahre später ein weiteres Werk in Schanghai, China. So erreichte der Anteil des Auslandsumsatzes 2007 85%. Um Forschung und Entwicklung nachhaltig aus der Schweiz zu betreiben zu können, eröffnete die </w:t>
            </w:r>
            <w:proofErr w:type="spellStart"/>
            <w:r w:rsidR="0050713E">
              <w:t>Tomotop</w:t>
            </w:r>
            <w:proofErr w:type="spellEnd"/>
            <w:r>
              <w:t xml:space="preserve"> AG 2014 ein neues Forschungslabor in Zürich, welches von der starken Anbindung an die ETH profitiert. Im gleichen Jahr wurde zudem ein Szintigraphie-Gerätehersteller in St. Gallen übernommen.</w:t>
            </w:r>
          </w:p>
        </w:tc>
      </w:tr>
      <w:tr w:rsidR="005D5414" w:rsidRPr="00DC4448" w14:paraId="75A76E3F" w14:textId="77777777" w:rsidTr="00C41937">
        <w:trPr>
          <w:cantSplit/>
        </w:trPr>
        <w:tc>
          <w:tcPr>
            <w:tcW w:w="945" w:type="pct"/>
            <w:shd w:val="clear" w:color="auto" w:fill="92D050"/>
          </w:tcPr>
          <w:p w14:paraId="7AC156CB" w14:textId="77777777" w:rsidR="005D5414" w:rsidRPr="00CF2988" w:rsidRDefault="005D5414" w:rsidP="001837B7">
            <w:pPr>
              <w:rPr>
                <w:b/>
              </w:rPr>
            </w:pPr>
            <w:r>
              <w:rPr>
                <w:b/>
              </w:rPr>
              <w:t>Hinweis</w:t>
            </w:r>
          </w:p>
        </w:tc>
        <w:tc>
          <w:tcPr>
            <w:tcW w:w="4055" w:type="pct"/>
          </w:tcPr>
          <w:p w14:paraId="662BA753" w14:textId="77777777" w:rsidR="005D5414" w:rsidRDefault="005D5414" w:rsidP="001837B7">
            <w:r>
              <w:t xml:space="preserve">Lösen Sie diese Aufgabe </w:t>
            </w:r>
            <w:proofErr w:type="gramStart"/>
            <w:r>
              <w:t>alleine</w:t>
            </w:r>
            <w:proofErr w:type="gramEnd"/>
            <w:r>
              <w:t xml:space="preserve">. Zum Schluss können Sie die Resultate </w:t>
            </w:r>
            <w:r w:rsidR="0089535C">
              <w:t>miteinander</w:t>
            </w:r>
            <w:r>
              <w:t xml:space="preserve"> vergleichen.</w:t>
            </w:r>
          </w:p>
          <w:p w14:paraId="33BF057A" w14:textId="77777777" w:rsidR="005D5414" w:rsidRDefault="005D5414" w:rsidP="001837B7">
            <w:pPr>
              <w:spacing w:after="60"/>
              <w:rPr>
                <w:rFonts w:cs="Arial"/>
              </w:rPr>
            </w:pPr>
            <w:r>
              <w:rPr>
                <w:rFonts w:cs="Arial"/>
              </w:rPr>
              <w:t>Hilfsmittel:</w:t>
            </w:r>
          </w:p>
          <w:p w14:paraId="4241E97E" w14:textId="77777777" w:rsidR="005D5414" w:rsidRPr="00DC4448" w:rsidRDefault="005D5414" w:rsidP="001837B7">
            <w:pPr>
              <w:pStyle w:val="Aufzhlungszeichen"/>
            </w:pPr>
            <w:r>
              <w:t>Lehrmittel</w:t>
            </w:r>
          </w:p>
        </w:tc>
      </w:tr>
      <w:tr w:rsidR="005D5414" w:rsidRPr="00DC4448" w14:paraId="3B94CB92" w14:textId="77777777" w:rsidTr="00C41937">
        <w:trPr>
          <w:cantSplit/>
          <w:trHeight w:val="417"/>
        </w:trPr>
        <w:tc>
          <w:tcPr>
            <w:tcW w:w="945" w:type="pct"/>
            <w:shd w:val="clear" w:color="auto" w:fill="92D050"/>
          </w:tcPr>
          <w:p w14:paraId="333D612C" w14:textId="77777777" w:rsidR="005D5414" w:rsidRPr="00CF2988" w:rsidRDefault="005D5414" w:rsidP="001837B7">
            <w:pPr>
              <w:rPr>
                <w:b/>
              </w:rPr>
            </w:pPr>
            <w:r w:rsidRPr="00CF2988">
              <w:rPr>
                <w:b/>
              </w:rPr>
              <w:t>Ergebnis</w:t>
            </w:r>
          </w:p>
        </w:tc>
        <w:tc>
          <w:tcPr>
            <w:tcW w:w="4055" w:type="pct"/>
          </w:tcPr>
          <w:p w14:paraId="54C5993E" w14:textId="77777777" w:rsidR="005D5414" w:rsidRPr="00DC4448" w:rsidRDefault="005D5414" w:rsidP="001837B7">
            <w:r>
              <w:t>Dokumentieren Sie das Ergebnis in der Form von schwach strukturierten Daten</w:t>
            </w:r>
            <w:r w:rsidR="0089535C">
              <w:t xml:space="preserve"> als Eintrag in das Moduljournal.</w:t>
            </w:r>
          </w:p>
        </w:tc>
      </w:tr>
    </w:tbl>
    <w:p w14:paraId="56527708" w14:textId="77777777" w:rsidR="005D5414" w:rsidRDefault="005D5414" w:rsidP="005D5414">
      <w:pPr>
        <w:rPr>
          <w:lang w:eastAsia="de-DE"/>
        </w:rPr>
      </w:pPr>
    </w:p>
    <w:bookmarkEnd w:id="1"/>
    <w:bookmarkEnd w:id="2"/>
    <w:bookmarkEnd w:id="3"/>
    <w:p w14:paraId="34AD4353" w14:textId="77777777" w:rsidR="004F04E9" w:rsidRPr="005D5414" w:rsidRDefault="004F04E9" w:rsidP="005D5414"/>
    <w:sectPr w:rsidR="004F04E9" w:rsidRPr="005D5414" w:rsidSect="0081730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E3FD3F" w14:textId="77777777" w:rsidR="00E249B3" w:rsidRDefault="00E249B3" w:rsidP="00BA7579">
      <w:r>
        <w:separator/>
      </w:r>
    </w:p>
  </w:endnote>
  <w:endnote w:type="continuationSeparator" w:id="0">
    <w:p w14:paraId="2632FF49" w14:textId="77777777" w:rsidR="00E249B3" w:rsidRDefault="00E249B3" w:rsidP="00BA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E469C2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ab/>
    </w:r>
    <w:r w:rsidRPr="00DA096B">
      <w:t xml:space="preserve">Seite </w:t>
    </w:r>
    <w:r w:rsidRPr="00DA096B">
      <w:fldChar w:fldCharType="begin"/>
    </w:r>
    <w:r w:rsidRPr="00DA096B">
      <w:instrText xml:space="preserve"> PAGE \* MERGEFORMAT </w:instrText>
    </w:r>
    <w:r w:rsidRPr="00DA096B">
      <w:fldChar w:fldCharType="separate"/>
    </w:r>
    <w:r w:rsidR="005D5414">
      <w:rPr>
        <w:noProof/>
      </w:rPr>
      <w:t>34</w:t>
    </w:r>
    <w:r w:rsidRPr="00DA096B">
      <w:fldChar w:fldCharType="end"/>
    </w:r>
    <w:r w:rsidRPr="00DA096B">
      <w:t xml:space="preserve"> von </w:t>
    </w:r>
    <w:r w:rsidR="00E249B3">
      <w:fldChar w:fldCharType="begin"/>
    </w:r>
    <w:r w:rsidR="00E249B3">
      <w:instrText xml:space="preserve"> NUMPAGES  \* MERGEFORMAT </w:instrText>
    </w:r>
    <w:r w:rsidR="00E249B3">
      <w:fldChar w:fldCharType="separate"/>
    </w:r>
    <w:r w:rsidR="005D5414">
      <w:rPr>
        <w:noProof/>
      </w:rPr>
      <w:t>34</w:t>
    </w:r>
    <w:r w:rsidR="00E249B3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26C07" w14:textId="77777777" w:rsidR="001C50AB" w:rsidRDefault="001C50AB" w:rsidP="0099538F">
    <w:pPr>
      <w:pStyle w:val="Fuzeile"/>
      <w:tabs>
        <w:tab w:val="clear" w:pos="9639"/>
        <w:tab w:val="right" w:pos="9354"/>
      </w:tabs>
    </w:pPr>
    <w:r>
      <w:t xml:space="preserve">Dokumentnachweis: </w:t>
    </w:r>
    <w:r w:rsidR="00E249B3">
      <w:fldChar w:fldCharType="begin"/>
    </w:r>
    <w:r w:rsidR="00E249B3">
      <w:instrText xml:space="preserve"> FILENAME   \* MERGEFORMAT </w:instrText>
    </w:r>
    <w:r w:rsidR="00E249B3">
      <w:fldChar w:fldCharType="separate"/>
    </w:r>
    <w:r w:rsidR="00C41937">
      <w:rPr>
        <w:noProof/>
      </w:rPr>
      <w:t>M100_Uebung_02_Unstrukturierte_Daten.docx</w:t>
    </w:r>
    <w:r w:rsidR="00E249B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1E27BE" w14:textId="77777777" w:rsidR="00E249B3" w:rsidRDefault="00E249B3" w:rsidP="00BA7579">
      <w:r>
        <w:separator/>
      </w:r>
    </w:p>
  </w:footnote>
  <w:footnote w:type="continuationSeparator" w:id="0">
    <w:p w14:paraId="2ADDFDA1" w14:textId="77777777" w:rsidR="00E249B3" w:rsidRDefault="00E249B3" w:rsidP="00BA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0681B" w14:textId="77777777" w:rsidR="001C50AB" w:rsidRPr="006470BF" w:rsidRDefault="005D5414" w:rsidP="00817302">
    <w:pPr>
      <w:pStyle w:val="Dokumenttitel"/>
      <w:tabs>
        <w:tab w:val="right" w:pos="9354"/>
      </w:tabs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>
      <w:rPr>
        <w:noProof/>
      </w:rPr>
      <w:t>Ergebnisse gewichten</w:t>
    </w:r>
    <w:r>
      <w:rPr>
        <w:noProof/>
      </w:rPr>
      <w:fldChar w:fldCharType="end"/>
    </w:r>
    <w:r w:rsidR="001C50AB">
      <w:rPr>
        <w:noProof/>
      </w:rPr>
      <w:tab/>
    </w:r>
    <w:r w:rsidR="001C50AB">
      <w:rPr>
        <w:noProof/>
      </w:rPr>
      <w:fldChar w:fldCharType="begin"/>
    </w:r>
    <w:r w:rsidR="001C50AB">
      <w:rPr>
        <w:noProof/>
      </w:rPr>
      <w:instrText xml:space="preserve"> STYLEREF  "Überschrift 1"  \* MERGEFORMAT </w:instrText>
    </w:r>
    <w:r w:rsidR="001C50AB">
      <w:rPr>
        <w:noProof/>
      </w:rPr>
      <w:fldChar w:fldCharType="separate"/>
    </w:r>
    <w:r>
      <w:rPr>
        <w:noProof/>
      </w:rPr>
      <w:t>Ergebnisse gewichten</w:t>
    </w:r>
    <w:r w:rsidR="001C50AB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A7BF95" w14:textId="77777777" w:rsidR="001C50AB" w:rsidRDefault="00C41937" w:rsidP="00C41937">
    <w:pPr>
      <w:pStyle w:val="ErsteSeite"/>
      <w:pBdr>
        <w:bottom w:val="single" w:sz="12" w:space="1" w:color="auto"/>
      </w:pBdr>
      <w:tabs>
        <w:tab w:val="right" w:pos="9354"/>
      </w:tabs>
      <w:spacing w:before="0"/>
    </w:pPr>
    <w:r w:rsidRPr="000F2F58">
      <w:rPr>
        <w:rStyle w:val="Formularstandart"/>
        <w:b/>
        <w:sz w:val="20"/>
      </w:rPr>
      <w:t>Bildungszentrum für Technik</w:t>
    </w:r>
    <w:r>
      <w:rPr>
        <w:rStyle w:val="Formularstandart"/>
        <w:b/>
        <w:sz w:val="20"/>
      </w:rPr>
      <w:t xml:space="preserve"> Frauenfeld</w:t>
    </w:r>
    <w:r>
      <w:tab/>
    </w:r>
    <w:r>
      <w:rPr>
        <w:noProof/>
      </w:rPr>
      <w:drawing>
        <wp:inline distT="0" distB="0" distL="0" distR="0" wp14:anchorId="01F6B625" wp14:editId="70B66CF3">
          <wp:extent cx="1119148" cy="385695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510" cy="4020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0169888"/>
    <w:lvl w:ilvl="0">
      <w:start w:val="1"/>
      <w:numFmt w:val="bullet"/>
      <w:pStyle w:val="Aufzhlungszeichen"/>
      <w:lvlText w:val="_"/>
      <w:lvlJc w:val="left"/>
      <w:pPr>
        <w:ind w:left="644" w:hanging="360"/>
      </w:pPr>
      <w:rPr>
        <w:rFonts w:ascii="HelveticaNeueLT Std" w:hAnsi="HelveticaNeueLT Std" w:hint="default"/>
        <w:color w:val="C10A27"/>
      </w:rPr>
    </w:lvl>
  </w:abstractNum>
  <w:abstractNum w:abstractNumId="1" w15:restartNumberingAfterBreak="0">
    <w:nsid w:val="0B0E51ED"/>
    <w:multiLevelType w:val="multilevel"/>
    <w:tmpl w:val="58BCA696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2102F0"/>
    <w:multiLevelType w:val="hybridMultilevel"/>
    <w:tmpl w:val="B46C3F52"/>
    <w:lvl w:ilvl="0" w:tplc="0807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4FC35A2"/>
    <w:multiLevelType w:val="multilevel"/>
    <w:tmpl w:val="AA24934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B021E5D"/>
    <w:multiLevelType w:val="multilevel"/>
    <w:tmpl w:val="149E505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B0D4671"/>
    <w:multiLevelType w:val="multilevel"/>
    <w:tmpl w:val="65BC3634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B713A7F"/>
    <w:multiLevelType w:val="multilevel"/>
    <w:tmpl w:val="C548D15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8316437"/>
    <w:multiLevelType w:val="hybridMultilevel"/>
    <w:tmpl w:val="A4FCF8CE"/>
    <w:lvl w:ilvl="0" w:tplc="96C0EB70">
      <w:start w:val="1"/>
      <w:numFmt w:val="decimal"/>
      <w:pStyle w:val="NumerischeAufzhlung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B46E3A"/>
    <w:multiLevelType w:val="hybridMultilevel"/>
    <w:tmpl w:val="4216B6A4"/>
    <w:lvl w:ilvl="0" w:tplc="96C0EB70">
      <w:start w:val="1"/>
      <w:numFmt w:val="decimal"/>
      <w:lvlText w:val="%1."/>
      <w:lvlJc w:val="left"/>
      <w:pPr>
        <w:ind w:left="360" w:hanging="360"/>
      </w:pPr>
    </w:lvl>
    <w:lvl w:ilvl="1" w:tplc="2D7685A2">
      <w:start w:val="1"/>
      <w:numFmt w:val="bullet"/>
      <w:pStyle w:val="AufzhlungEinzug3"/>
      <w:lvlText w:val="_"/>
      <w:lvlJc w:val="left"/>
      <w:pPr>
        <w:ind w:left="1080" w:hanging="360"/>
      </w:pPr>
      <w:rPr>
        <w:rFonts w:ascii="High Tower Text" w:hAnsi="High Tower Text" w:hint="default"/>
        <w:color w:val="C10A27"/>
        <w:lang w:val="de-CH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161B49"/>
    <w:multiLevelType w:val="multilevel"/>
    <w:tmpl w:val="096E2A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0BB6195"/>
    <w:multiLevelType w:val="multilevel"/>
    <w:tmpl w:val="B19093F4"/>
    <w:lvl w:ilvl="0">
      <w:start w:val="1"/>
      <w:numFmt w:val="bullet"/>
      <w:lvlText w:val=""/>
      <w:lvlJc w:val="left"/>
      <w:pPr>
        <w:ind w:left="7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34F5370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F4DF6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30933"/>
    <w:multiLevelType w:val="hybridMultilevel"/>
    <w:tmpl w:val="4AFC30AC"/>
    <w:lvl w:ilvl="0" w:tplc="07B867A0">
      <w:start w:val="1"/>
      <w:numFmt w:val="decimal"/>
      <w:pStyle w:val="NummerierungmitAbstan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4223F5"/>
    <w:multiLevelType w:val="multilevel"/>
    <w:tmpl w:val="367CB10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CF75E4"/>
    <w:multiLevelType w:val="multilevel"/>
    <w:tmpl w:val="8D5A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58F477D"/>
    <w:multiLevelType w:val="hybridMultilevel"/>
    <w:tmpl w:val="5A86594A"/>
    <w:lvl w:ilvl="0" w:tplc="1BA636B2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927DE"/>
    <w:multiLevelType w:val="multilevel"/>
    <w:tmpl w:val="80909696"/>
    <w:lvl w:ilvl="0">
      <w:start w:val="1"/>
      <w:numFmt w:val="decimal"/>
      <w:pStyle w:val="berschrift1"/>
      <w:lvlText w:val="%1"/>
      <w:lvlJc w:val="left"/>
      <w:pPr>
        <w:tabs>
          <w:tab w:val="num" w:pos="1521"/>
        </w:tabs>
        <w:ind w:left="1521" w:hanging="170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843"/>
        </w:tabs>
        <w:ind w:left="1843" w:hanging="1843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2126"/>
        </w:tabs>
        <w:ind w:left="2126" w:hanging="2126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2520"/>
        </w:tabs>
        <w:ind w:left="2268" w:hanging="2268"/>
      </w:pPr>
      <w:rPr>
        <w:rFonts w:hint="default"/>
      </w:rPr>
    </w:lvl>
  </w:abstractNum>
  <w:abstractNum w:abstractNumId="18" w15:restartNumberingAfterBreak="0">
    <w:nsid w:val="7E706BB9"/>
    <w:multiLevelType w:val="multilevel"/>
    <w:tmpl w:val="D012B9EC"/>
    <w:lvl w:ilvl="0">
      <w:start w:val="1"/>
      <w:numFmt w:val="bullet"/>
      <w:lvlText w:val="_"/>
      <w:lvlJc w:val="left"/>
      <w:pPr>
        <w:ind w:left="360" w:hanging="360"/>
      </w:pPr>
      <w:rPr>
        <w:rFonts w:ascii="HelveticaNeueLT Std" w:hAnsi="HelveticaNeueLT Std" w:cs="HelveticaNeueLT Std" w:hint="default"/>
        <w:color w:val="C10A2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7"/>
  </w:num>
  <w:num w:numId="3">
    <w:abstractNumId w:val="7"/>
  </w:num>
  <w:num w:numId="4">
    <w:abstractNumId w:val="8"/>
  </w:num>
  <w:num w:numId="5">
    <w:abstractNumId w:val="11"/>
  </w:num>
  <w:num w:numId="6">
    <w:abstractNumId w:val="12"/>
  </w:num>
  <w:num w:numId="7">
    <w:abstractNumId w:val="16"/>
  </w:num>
  <w:num w:numId="8">
    <w:abstractNumId w:val="14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  <w:num w:numId="13">
    <w:abstractNumId w:val="4"/>
  </w:num>
  <w:num w:numId="14">
    <w:abstractNumId w:val="5"/>
  </w:num>
  <w:num w:numId="15">
    <w:abstractNumId w:val="6"/>
  </w:num>
  <w:num w:numId="16">
    <w:abstractNumId w:val="15"/>
  </w:num>
  <w:num w:numId="17">
    <w:abstractNumId w:val="2"/>
  </w:num>
  <w:num w:numId="18">
    <w:abstractNumId w:val="13"/>
  </w:num>
  <w:num w:numId="19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A21" w:allStyles="1" w:customStyles="0" w:latentStyles="0" w:stylesInUse="0" w:headingStyles="1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4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448"/>
    <w:rsid w:val="00045F5D"/>
    <w:rsid w:val="0005680D"/>
    <w:rsid w:val="000636C0"/>
    <w:rsid w:val="00063E56"/>
    <w:rsid w:val="0007115E"/>
    <w:rsid w:val="00082094"/>
    <w:rsid w:val="000938CF"/>
    <w:rsid w:val="000A4C02"/>
    <w:rsid w:val="000D0D1D"/>
    <w:rsid w:val="000D52E6"/>
    <w:rsid w:val="000D5F78"/>
    <w:rsid w:val="000F307A"/>
    <w:rsid w:val="000F7670"/>
    <w:rsid w:val="00107448"/>
    <w:rsid w:val="00123539"/>
    <w:rsid w:val="001316DE"/>
    <w:rsid w:val="00146AC4"/>
    <w:rsid w:val="00160BD5"/>
    <w:rsid w:val="00165CA1"/>
    <w:rsid w:val="00184719"/>
    <w:rsid w:val="00191583"/>
    <w:rsid w:val="0019254C"/>
    <w:rsid w:val="00193862"/>
    <w:rsid w:val="001B2BEE"/>
    <w:rsid w:val="001C50AB"/>
    <w:rsid w:val="001D03B5"/>
    <w:rsid w:val="001E163B"/>
    <w:rsid w:val="001E7977"/>
    <w:rsid w:val="001F0B92"/>
    <w:rsid w:val="001F5A83"/>
    <w:rsid w:val="001F7447"/>
    <w:rsid w:val="00204FA0"/>
    <w:rsid w:val="002158CA"/>
    <w:rsid w:val="00215B40"/>
    <w:rsid w:val="0022692D"/>
    <w:rsid w:val="00233691"/>
    <w:rsid w:val="00237D08"/>
    <w:rsid w:val="00240DDF"/>
    <w:rsid w:val="0027354A"/>
    <w:rsid w:val="002739B5"/>
    <w:rsid w:val="00295137"/>
    <w:rsid w:val="002A0314"/>
    <w:rsid w:val="002C57A0"/>
    <w:rsid w:val="002C5FE0"/>
    <w:rsid w:val="003008C1"/>
    <w:rsid w:val="00305D5B"/>
    <w:rsid w:val="00320CD4"/>
    <w:rsid w:val="00323C2C"/>
    <w:rsid w:val="00331C10"/>
    <w:rsid w:val="00341F3E"/>
    <w:rsid w:val="00345C10"/>
    <w:rsid w:val="003532CD"/>
    <w:rsid w:val="003651A3"/>
    <w:rsid w:val="00370FB9"/>
    <w:rsid w:val="003716BA"/>
    <w:rsid w:val="00374F31"/>
    <w:rsid w:val="00381AB8"/>
    <w:rsid w:val="00382734"/>
    <w:rsid w:val="00387E4E"/>
    <w:rsid w:val="00394719"/>
    <w:rsid w:val="003A2D27"/>
    <w:rsid w:val="003A70BA"/>
    <w:rsid w:val="003D2847"/>
    <w:rsid w:val="003E69D0"/>
    <w:rsid w:val="003E7F00"/>
    <w:rsid w:val="004232D7"/>
    <w:rsid w:val="004252BB"/>
    <w:rsid w:val="00432E43"/>
    <w:rsid w:val="00433587"/>
    <w:rsid w:val="004467B4"/>
    <w:rsid w:val="00452D77"/>
    <w:rsid w:val="00453683"/>
    <w:rsid w:val="004537C1"/>
    <w:rsid w:val="004657CA"/>
    <w:rsid w:val="004677DA"/>
    <w:rsid w:val="004678B5"/>
    <w:rsid w:val="0047471A"/>
    <w:rsid w:val="004749A7"/>
    <w:rsid w:val="004755F0"/>
    <w:rsid w:val="00484A42"/>
    <w:rsid w:val="00484EC9"/>
    <w:rsid w:val="004923F3"/>
    <w:rsid w:val="004A1304"/>
    <w:rsid w:val="004A2E8F"/>
    <w:rsid w:val="004C2E44"/>
    <w:rsid w:val="004C60CC"/>
    <w:rsid w:val="004D0628"/>
    <w:rsid w:val="004D221B"/>
    <w:rsid w:val="004D3025"/>
    <w:rsid w:val="004E34A1"/>
    <w:rsid w:val="004E5010"/>
    <w:rsid w:val="004F04E9"/>
    <w:rsid w:val="0050560F"/>
    <w:rsid w:val="005069AA"/>
    <w:rsid w:val="0050713E"/>
    <w:rsid w:val="005200FC"/>
    <w:rsid w:val="005569A2"/>
    <w:rsid w:val="00565541"/>
    <w:rsid w:val="00574E7F"/>
    <w:rsid w:val="0059214B"/>
    <w:rsid w:val="005960C1"/>
    <w:rsid w:val="005A1C68"/>
    <w:rsid w:val="005A718C"/>
    <w:rsid w:val="005D5414"/>
    <w:rsid w:val="005E2FB4"/>
    <w:rsid w:val="005F66B0"/>
    <w:rsid w:val="0061685A"/>
    <w:rsid w:val="00617F6D"/>
    <w:rsid w:val="006251A1"/>
    <w:rsid w:val="0063021B"/>
    <w:rsid w:val="00631FDD"/>
    <w:rsid w:val="00633092"/>
    <w:rsid w:val="0064498D"/>
    <w:rsid w:val="006470BF"/>
    <w:rsid w:val="006508FA"/>
    <w:rsid w:val="006602B7"/>
    <w:rsid w:val="0066378D"/>
    <w:rsid w:val="00690A38"/>
    <w:rsid w:val="0069676B"/>
    <w:rsid w:val="006A05C9"/>
    <w:rsid w:val="006A0EB3"/>
    <w:rsid w:val="006A6103"/>
    <w:rsid w:val="006C2FFF"/>
    <w:rsid w:val="006C3764"/>
    <w:rsid w:val="006C6B22"/>
    <w:rsid w:val="006D33B5"/>
    <w:rsid w:val="006E52DF"/>
    <w:rsid w:val="006F0C99"/>
    <w:rsid w:val="00713F1E"/>
    <w:rsid w:val="007176F7"/>
    <w:rsid w:val="007232DC"/>
    <w:rsid w:val="00752E33"/>
    <w:rsid w:val="00766D09"/>
    <w:rsid w:val="007734FD"/>
    <w:rsid w:val="0078792B"/>
    <w:rsid w:val="00794B7D"/>
    <w:rsid w:val="007A6FC3"/>
    <w:rsid w:val="007B3CCF"/>
    <w:rsid w:val="007D1708"/>
    <w:rsid w:val="007D5569"/>
    <w:rsid w:val="007D724B"/>
    <w:rsid w:val="007F3B4A"/>
    <w:rsid w:val="007F72CB"/>
    <w:rsid w:val="00810B34"/>
    <w:rsid w:val="00817302"/>
    <w:rsid w:val="0082389F"/>
    <w:rsid w:val="0089535C"/>
    <w:rsid w:val="008A5E7F"/>
    <w:rsid w:val="008B0EF8"/>
    <w:rsid w:val="008C5406"/>
    <w:rsid w:val="008D11F2"/>
    <w:rsid w:val="008D23A8"/>
    <w:rsid w:val="008E4A7A"/>
    <w:rsid w:val="008E6010"/>
    <w:rsid w:val="008E7DC2"/>
    <w:rsid w:val="008F2F8B"/>
    <w:rsid w:val="0090352B"/>
    <w:rsid w:val="00907636"/>
    <w:rsid w:val="009333F7"/>
    <w:rsid w:val="00941D23"/>
    <w:rsid w:val="009501DC"/>
    <w:rsid w:val="00953816"/>
    <w:rsid w:val="00994AC0"/>
    <w:rsid w:val="0099538F"/>
    <w:rsid w:val="009A65B1"/>
    <w:rsid w:val="009C0388"/>
    <w:rsid w:val="009C04DD"/>
    <w:rsid w:val="009C53E9"/>
    <w:rsid w:val="00A10C60"/>
    <w:rsid w:val="00A10D5B"/>
    <w:rsid w:val="00A35938"/>
    <w:rsid w:val="00A35F45"/>
    <w:rsid w:val="00A40BE0"/>
    <w:rsid w:val="00A52799"/>
    <w:rsid w:val="00A74368"/>
    <w:rsid w:val="00A96E94"/>
    <w:rsid w:val="00AC0BC4"/>
    <w:rsid w:val="00AD2189"/>
    <w:rsid w:val="00AE066F"/>
    <w:rsid w:val="00AE0D5F"/>
    <w:rsid w:val="00AE657B"/>
    <w:rsid w:val="00AF2221"/>
    <w:rsid w:val="00AF2250"/>
    <w:rsid w:val="00AF5087"/>
    <w:rsid w:val="00AF6FCF"/>
    <w:rsid w:val="00B049F9"/>
    <w:rsid w:val="00B3606A"/>
    <w:rsid w:val="00B46D64"/>
    <w:rsid w:val="00B50384"/>
    <w:rsid w:val="00B71801"/>
    <w:rsid w:val="00B91600"/>
    <w:rsid w:val="00BA1373"/>
    <w:rsid w:val="00BA7579"/>
    <w:rsid w:val="00BD1F1A"/>
    <w:rsid w:val="00BD2096"/>
    <w:rsid w:val="00BD37E9"/>
    <w:rsid w:val="00BD5B6D"/>
    <w:rsid w:val="00BD7674"/>
    <w:rsid w:val="00BF57C9"/>
    <w:rsid w:val="00C05234"/>
    <w:rsid w:val="00C30799"/>
    <w:rsid w:val="00C33402"/>
    <w:rsid w:val="00C41937"/>
    <w:rsid w:val="00C43D5E"/>
    <w:rsid w:val="00C44C49"/>
    <w:rsid w:val="00C457D0"/>
    <w:rsid w:val="00C51554"/>
    <w:rsid w:val="00C61E59"/>
    <w:rsid w:val="00C62DB7"/>
    <w:rsid w:val="00C74020"/>
    <w:rsid w:val="00C77373"/>
    <w:rsid w:val="00C85C00"/>
    <w:rsid w:val="00C95DA0"/>
    <w:rsid w:val="00CA6C07"/>
    <w:rsid w:val="00CD185A"/>
    <w:rsid w:val="00CD5D90"/>
    <w:rsid w:val="00CF1407"/>
    <w:rsid w:val="00CF2988"/>
    <w:rsid w:val="00D02868"/>
    <w:rsid w:val="00D03F38"/>
    <w:rsid w:val="00D132E2"/>
    <w:rsid w:val="00D15B74"/>
    <w:rsid w:val="00D2672D"/>
    <w:rsid w:val="00D71235"/>
    <w:rsid w:val="00D72579"/>
    <w:rsid w:val="00D96A16"/>
    <w:rsid w:val="00DA096B"/>
    <w:rsid w:val="00DB2C8C"/>
    <w:rsid w:val="00DB4DA5"/>
    <w:rsid w:val="00DC4448"/>
    <w:rsid w:val="00DD48BA"/>
    <w:rsid w:val="00DD729A"/>
    <w:rsid w:val="00DF27A7"/>
    <w:rsid w:val="00DF6B17"/>
    <w:rsid w:val="00E001D8"/>
    <w:rsid w:val="00E15021"/>
    <w:rsid w:val="00E249B3"/>
    <w:rsid w:val="00E3031D"/>
    <w:rsid w:val="00E326B7"/>
    <w:rsid w:val="00E41AF8"/>
    <w:rsid w:val="00E521FE"/>
    <w:rsid w:val="00E67164"/>
    <w:rsid w:val="00E849BC"/>
    <w:rsid w:val="00EA3EED"/>
    <w:rsid w:val="00EA6571"/>
    <w:rsid w:val="00EB5900"/>
    <w:rsid w:val="00EC2892"/>
    <w:rsid w:val="00ED17B4"/>
    <w:rsid w:val="00EE47E0"/>
    <w:rsid w:val="00EE7115"/>
    <w:rsid w:val="00F017B5"/>
    <w:rsid w:val="00F13679"/>
    <w:rsid w:val="00F6356F"/>
    <w:rsid w:val="00F645D0"/>
    <w:rsid w:val="00F650EF"/>
    <w:rsid w:val="00F714DD"/>
    <w:rsid w:val="00F718B6"/>
    <w:rsid w:val="00F85446"/>
    <w:rsid w:val="00FA6F79"/>
    <w:rsid w:val="00FB1918"/>
    <w:rsid w:val="00FD187B"/>
    <w:rsid w:val="00FD5089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0CE9C12"/>
  <w15:docId w15:val="{B41B72A5-F971-43F2-A42B-75AE5CF2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2988"/>
    <w:pPr>
      <w:spacing w:before="60" w:after="120"/>
    </w:pPr>
    <w:rPr>
      <w:rFonts w:ascii="Arial" w:hAnsi="Arial"/>
    </w:rPr>
  </w:style>
  <w:style w:type="paragraph" w:styleId="berschrift1">
    <w:name w:val="heading 1"/>
    <w:next w:val="Standard"/>
    <w:qFormat/>
    <w:rsid w:val="00EC2892"/>
    <w:pPr>
      <w:keepNext/>
      <w:numPr>
        <w:numId w:val="2"/>
      </w:numPr>
      <w:pBdr>
        <w:top w:val="single" w:sz="4" w:space="1" w:color="auto"/>
      </w:pBdr>
      <w:tabs>
        <w:tab w:val="clear" w:pos="1521"/>
        <w:tab w:val="left" w:pos="851"/>
      </w:tabs>
      <w:spacing w:before="360" w:after="240"/>
      <w:ind w:left="851" w:hanging="851"/>
      <w:outlineLvl w:val="0"/>
    </w:pPr>
    <w:rPr>
      <w:rFonts w:ascii="Arial" w:hAnsi="Arial"/>
      <w:b/>
      <w:kern w:val="32"/>
      <w:sz w:val="26"/>
      <w:szCs w:val="24"/>
    </w:rPr>
  </w:style>
  <w:style w:type="paragraph" w:styleId="berschrift2">
    <w:name w:val="heading 2"/>
    <w:basedOn w:val="berschrift1"/>
    <w:next w:val="Standard"/>
    <w:qFormat/>
    <w:rsid w:val="00A40BE0"/>
    <w:pPr>
      <w:numPr>
        <w:ilvl w:val="1"/>
      </w:numPr>
      <w:spacing w:before="240" w:after="120"/>
      <w:outlineLvl w:val="1"/>
    </w:pPr>
    <w:rPr>
      <w:kern w:val="28"/>
      <w:sz w:val="22"/>
      <w:lang w:eastAsia="de-DE"/>
    </w:rPr>
  </w:style>
  <w:style w:type="paragraph" w:styleId="berschrift3">
    <w:name w:val="heading 3"/>
    <w:basedOn w:val="berschrift2"/>
    <w:next w:val="Standard"/>
    <w:rsid w:val="00A40BE0"/>
    <w:pPr>
      <w:numPr>
        <w:ilvl w:val="2"/>
      </w:numPr>
      <w:tabs>
        <w:tab w:val="clear" w:pos="1134"/>
      </w:tabs>
      <w:ind w:left="851" w:hanging="851"/>
      <w:outlineLvl w:val="2"/>
    </w:pPr>
    <w:rPr>
      <w:b w:val="0"/>
    </w:rPr>
  </w:style>
  <w:style w:type="paragraph" w:styleId="berschrift4">
    <w:name w:val="heading 4"/>
    <w:basedOn w:val="berschrift3"/>
    <w:next w:val="Standard"/>
    <w:rsid w:val="00EC2892"/>
    <w:pPr>
      <w:numPr>
        <w:ilvl w:val="3"/>
      </w:numPr>
      <w:tabs>
        <w:tab w:val="clear" w:pos="1134"/>
      </w:tabs>
      <w:spacing w:before="120"/>
      <w:ind w:left="851" w:hanging="851"/>
      <w:outlineLvl w:val="3"/>
    </w:pPr>
    <w:rPr>
      <w:sz w:val="20"/>
    </w:rPr>
  </w:style>
  <w:style w:type="paragraph" w:styleId="berschrift5">
    <w:name w:val="heading 5"/>
    <w:basedOn w:val="berschrift4"/>
    <w:next w:val="Standard"/>
    <w:rsid w:val="00A40BE0"/>
    <w:pPr>
      <w:numPr>
        <w:ilvl w:val="4"/>
      </w:numPr>
      <w:tabs>
        <w:tab w:val="clear" w:pos="851"/>
        <w:tab w:val="left" w:pos="1418"/>
      </w:tabs>
      <w:outlineLvl w:val="4"/>
    </w:pPr>
    <w:rPr>
      <w:b/>
    </w:rPr>
  </w:style>
  <w:style w:type="paragraph" w:styleId="berschrift6">
    <w:name w:val="heading 6"/>
    <w:basedOn w:val="berschrift5"/>
    <w:next w:val="Standard"/>
    <w:rsid w:val="00A40BE0"/>
    <w:pPr>
      <w:numPr>
        <w:ilvl w:val="5"/>
      </w:numPr>
      <w:tabs>
        <w:tab w:val="clear" w:pos="1701"/>
      </w:tabs>
      <w:ind w:left="1418" w:hanging="1418"/>
      <w:outlineLvl w:val="5"/>
    </w:pPr>
  </w:style>
  <w:style w:type="paragraph" w:styleId="berschrift7">
    <w:name w:val="heading 7"/>
    <w:basedOn w:val="berschrift6"/>
    <w:next w:val="Standard"/>
    <w:rsid w:val="00A40BE0"/>
    <w:pPr>
      <w:numPr>
        <w:ilvl w:val="6"/>
      </w:numPr>
      <w:tabs>
        <w:tab w:val="clear" w:pos="1843"/>
      </w:tabs>
      <w:ind w:left="1418" w:hanging="1418"/>
      <w:outlineLvl w:val="6"/>
    </w:pPr>
  </w:style>
  <w:style w:type="paragraph" w:styleId="berschrift8">
    <w:name w:val="heading 8"/>
    <w:basedOn w:val="berschrift1"/>
    <w:next w:val="Standard"/>
    <w:rsid w:val="000F307A"/>
    <w:pPr>
      <w:numPr>
        <w:ilvl w:val="7"/>
      </w:numPr>
      <w:tabs>
        <w:tab w:val="left" w:pos="1701"/>
      </w:tabs>
      <w:outlineLvl w:val="7"/>
    </w:pPr>
  </w:style>
  <w:style w:type="paragraph" w:styleId="berschrift9">
    <w:name w:val="heading 9"/>
    <w:basedOn w:val="berschrift1"/>
    <w:next w:val="Standard"/>
    <w:rsid w:val="000F307A"/>
    <w:pPr>
      <w:numPr>
        <w:ilvl w:val="8"/>
      </w:numPr>
      <w:tabs>
        <w:tab w:val="left" w:pos="2268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16DE"/>
    <w:pPr>
      <w:tabs>
        <w:tab w:val="center" w:pos="4536"/>
        <w:tab w:val="right" w:pos="9072"/>
      </w:tabs>
      <w:spacing w:after="0"/>
    </w:pPr>
  </w:style>
  <w:style w:type="paragraph" w:styleId="Fuzeile">
    <w:name w:val="footer"/>
    <w:link w:val="FuzeileZchn"/>
    <w:rsid w:val="00E326B7"/>
    <w:pPr>
      <w:tabs>
        <w:tab w:val="right" w:pos="9639"/>
      </w:tabs>
    </w:pPr>
    <w:rPr>
      <w:rFonts w:ascii="Arial" w:hAnsi="Arial"/>
      <w:sz w:val="16"/>
    </w:rPr>
  </w:style>
  <w:style w:type="character" w:customStyle="1" w:styleId="KopfzeileZchn">
    <w:name w:val="Kopfzeile Zchn"/>
    <w:basedOn w:val="Absatz-Standardschriftart"/>
    <w:link w:val="Kopfzeile"/>
    <w:rsid w:val="001316DE"/>
    <w:rPr>
      <w:rFonts w:ascii="Arial" w:hAnsi="Arial"/>
    </w:rPr>
  </w:style>
  <w:style w:type="paragraph" w:styleId="Titel">
    <w:name w:val="Title"/>
    <w:next w:val="Standard"/>
    <w:link w:val="TitelZchn"/>
    <w:uiPriority w:val="10"/>
    <w:qFormat/>
    <w:rsid w:val="00EC2892"/>
    <w:pPr>
      <w:pBdr>
        <w:top w:val="single" w:sz="4" w:space="1" w:color="auto"/>
      </w:pBdr>
      <w:spacing w:after="240"/>
      <w:outlineLvl w:val="0"/>
    </w:pPr>
    <w:rPr>
      <w:rFonts w:ascii="Arial" w:hAnsi="Arial"/>
      <w:b/>
      <w:kern w:val="28"/>
      <w:sz w:val="32"/>
      <w:szCs w:val="32"/>
    </w:rPr>
  </w:style>
  <w:style w:type="character" w:customStyle="1" w:styleId="KommentartextZchn">
    <w:name w:val="Kommentartext Zchn"/>
    <w:basedOn w:val="Absatz-Standardschriftart"/>
    <w:link w:val="Kommentartext"/>
    <w:semiHidden/>
    <w:rsid w:val="006D33B5"/>
    <w:rPr>
      <w:rFonts w:ascii="Arial" w:hAnsi="Arial"/>
      <w:u w:val="single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basedOn w:val="Absatz-Standardschriftart"/>
    <w:semiHidden/>
    <w:rPr>
      <w:rFonts w:ascii="Verdana" w:hAnsi="Verdana"/>
      <w:b/>
      <w:sz w:val="17"/>
      <w:vertAlign w:val="superscript"/>
    </w:rPr>
  </w:style>
  <w:style w:type="paragraph" w:styleId="Index1">
    <w:name w:val="index 1"/>
    <w:basedOn w:val="Standard"/>
    <w:next w:val="Standard"/>
    <w:autoRedefine/>
    <w:semiHidden/>
    <w:pPr>
      <w:ind w:left="284" w:hanging="284"/>
    </w:pPr>
  </w:style>
  <w:style w:type="paragraph" w:styleId="Index2">
    <w:name w:val="index 2"/>
    <w:basedOn w:val="Standard"/>
    <w:next w:val="Standard"/>
    <w:autoRedefine/>
    <w:semiHidden/>
    <w:pPr>
      <w:ind w:left="568" w:hanging="284"/>
    </w:pPr>
  </w:style>
  <w:style w:type="paragraph" w:styleId="Index3">
    <w:name w:val="index 3"/>
    <w:basedOn w:val="Standard"/>
    <w:next w:val="Standard"/>
    <w:autoRedefine/>
    <w:semiHidden/>
    <w:pPr>
      <w:ind w:left="851" w:hanging="284"/>
    </w:pPr>
  </w:style>
  <w:style w:type="paragraph" w:styleId="Index4">
    <w:name w:val="index 4"/>
    <w:basedOn w:val="Standard"/>
    <w:next w:val="Standard"/>
    <w:autoRedefine/>
    <w:semiHidden/>
    <w:pPr>
      <w:ind w:left="1135" w:hanging="284"/>
    </w:pPr>
  </w:style>
  <w:style w:type="paragraph" w:styleId="Index5">
    <w:name w:val="index 5"/>
    <w:basedOn w:val="Standard"/>
    <w:next w:val="Standard"/>
    <w:autoRedefine/>
    <w:semiHidden/>
    <w:pPr>
      <w:ind w:left="1418" w:hanging="284"/>
    </w:pPr>
  </w:style>
  <w:style w:type="paragraph" w:styleId="Index6">
    <w:name w:val="index 6"/>
    <w:basedOn w:val="Standard"/>
    <w:next w:val="Standard"/>
    <w:autoRedefine/>
    <w:semiHidden/>
    <w:pPr>
      <w:ind w:left="1702" w:hanging="284"/>
    </w:pPr>
  </w:style>
  <w:style w:type="paragraph" w:styleId="Index7">
    <w:name w:val="index 7"/>
    <w:basedOn w:val="Standard"/>
    <w:next w:val="Standard"/>
    <w:autoRedefine/>
    <w:semiHidden/>
    <w:pPr>
      <w:ind w:left="1985" w:hanging="284"/>
    </w:pPr>
  </w:style>
  <w:style w:type="paragraph" w:styleId="Index8">
    <w:name w:val="index 8"/>
    <w:basedOn w:val="Standard"/>
    <w:next w:val="Standard"/>
    <w:autoRedefine/>
    <w:semiHidden/>
    <w:pPr>
      <w:ind w:left="2269" w:hanging="284"/>
    </w:pPr>
  </w:style>
  <w:style w:type="paragraph" w:styleId="Index9">
    <w:name w:val="index 9"/>
    <w:basedOn w:val="Standard"/>
    <w:next w:val="Standard"/>
    <w:autoRedefine/>
    <w:semiHidden/>
    <w:pPr>
      <w:ind w:left="2552" w:hanging="284"/>
    </w:pPr>
  </w:style>
  <w:style w:type="paragraph" w:styleId="Indexberschrift">
    <w:name w:val="index heading"/>
    <w:basedOn w:val="Standard"/>
    <w:next w:val="Index1"/>
    <w:semiHidden/>
    <w:rsid w:val="00E326B7"/>
  </w:style>
  <w:style w:type="paragraph" w:styleId="Kommentartext">
    <w:name w:val="annotation text"/>
    <w:basedOn w:val="Standard"/>
    <w:link w:val="KommentartextZchn"/>
    <w:semiHidden/>
    <w:rPr>
      <w:u w:val="single"/>
    </w:rPr>
  </w:style>
  <w:style w:type="character" w:styleId="Kommentarzeichen">
    <w:name w:val="annotation reference"/>
    <w:basedOn w:val="Absatz-Standardschriftart"/>
    <w:semiHidden/>
    <w:rPr>
      <w:rFonts w:ascii="Verdana" w:hAnsi="Verdana"/>
      <w:b/>
      <w:sz w:val="17"/>
    </w:rPr>
  </w:style>
  <w:style w:type="paragraph" w:styleId="Makrotext">
    <w:name w:val="macro"/>
    <w:basedOn w:val="Standard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</w:tabs>
    </w:pPr>
    <w:rPr>
      <w:b/>
      <w:sz w:val="14"/>
    </w:rPr>
  </w:style>
  <w:style w:type="paragraph" w:styleId="Rechtsgrundlagenverzeichnis">
    <w:name w:val="table of authorities"/>
    <w:basedOn w:val="Standard"/>
    <w:next w:val="Standard"/>
    <w:semiHidden/>
    <w:pPr>
      <w:ind w:left="284" w:hanging="284"/>
    </w:pPr>
  </w:style>
  <w:style w:type="paragraph" w:styleId="RGV-berschrift">
    <w:name w:val="toa heading"/>
    <w:basedOn w:val="Standard"/>
    <w:next w:val="Standard"/>
    <w:semiHidden/>
    <w:rsid w:val="00E326B7"/>
  </w:style>
  <w:style w:type="paragraph" w:styleId="Aufzhlungszeichen">
    <w:name w:val="List Bullet"/>
    <w:qFormat/>
    <w:rsid w:val="00F6356F"/>
    <w:pPr>
      <w:numPr>
        <w:numId w:val="1"/>
      </w:numPr>
      <w:tabs>
        <w:tab w:val="left" w:pos="227"/>
      </w:tabs>
      <w:spacing w:before="60" w:after="60"/>
      <w:ind w:left="227" w:hanging="227"/>
    </w:pPr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6470BF"/>
    <w:rPr>
      <w:color w:val="808080"/>
    </w:rPr>
  </w:style>
  <w:style w:type="paragraph" w:customStyle="1" w:styleId="Dokumenttitel">
    <w:name w:val="Dokumenttitel"/>
    <w:rsid w:val="00EC2892"/>
    <w:rPr>
      <w:rFonts w:ascii="Arial" w:hAnsi="Arial"/>
      <w:sz w:val="16"/>
      <w:szCs w:val="18"/>
    </w:rPr>
  </w:style>
  <w:style w:type="paragraph" w:styleId="Sprechblasentext">
    <w:name w:val="Balloon Text"/>
    <w:basedOn w:val="Standard"/>
    <w:link w:val="SprechblasentextZchn"/>
    <w:semiHidden/>
    <w:unhideWhenUsed/>
    <w:rsid w:val="004C60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60CC"/>
    <w:rPr>
      <w:rFonts w:ascii="Tahoma" w:hAnsi="Tahoma" w:cs="Tahoma"/>
      <w:sz w:val="16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rsid w:val="00E326B7"/>
    <w:rPr>
      <w:rFonts w:ascii="Arial" w:hAnsi="Arial"/>
      <w:sz w:val="16"/>
    </w:rPr>
  </w:style>
  <w:style w:type="numbering" w:customStyle="1" w:styleId="KeineListe1">
    <w:name w:val="Keine Liste1"/>
    <w:next w:val="KeineListe"/>
    <w:uiPriority w:val="99"/>
    <w:semiHidden/>
    <w:unhideWhenUsed/>
    <w:rsid w:val="00F85446"/>
  </w:style>
  <w:style w:type="table" w:customStyle="1" w:styleId="Tabellengitternetz">
    <w:name w:val="Tabellengitternetz"/>
    <w:basedOn w:val="NormaleTabelle"/>
    <w:rsid w:val="00F85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steSeite">
    <w:name w:val="Erste_Seite"/>
    <w:rsid w:val="0099538F"/>
    <w:pPr>
      <w:spacing w:before="1680"/>
    </w:pPr>
    <w:rPr>
      <w:rFonts w:ascii="Arial" w:hAnsi="Arial"/>
      <w:sz w:val="16"/>
      <w:szCs w:val="18"/>
    </w:rPr>
  </w:style>
  <w:style w:type="paragraph" w:styleId="Listenabsatz">
    <w:name w:val="List Paragraph"/>
    <w:basedOn w:val="Standard"/>
    <w:uiPriority w:val="34"/>
    <w:rsid w:val="0063021B"/>
    <w:pPr>
      <w:ind w:left="720"/>
      <w:contextualSpacing/>
    </w:pPr>
  </w:style>
  <w:style w:type="paragraph" w:customStyle="1" w:styleId="Zeilentitel">
    <w:name w:val="Zeilentitel"/>
    <w:basedOn w:val="Standard"/>
    <w:qFormat/>
    <w:rsid w:val="00DC4448"/>
    <w:pPr>
      <w:spacing w:after="60"/>
    </w:pPr>
    <w:rPr>
      <w:rFonts w:ascii="Segoe UI" w:eastAsia="Cambria" w:hAnsi="Segoe UI" w:cs="Segoe UI"/>
      <w:b/>
      <w:lang w:eastAsia="en-US"/>
    </w:rPr>
  </w:style>
  <w:style w:type="paragraph" w:customStyle="1" w:styleId="Listenabsatz9pt">
    <w:name w:val="Listenabsatz_9pt"/>
    <w:basedOn w:val="Listenabsatz"/>
    <w:rsid w:val="00DC4448"/>
    <w:pPr>
      <w:tabs>
        <w:tab w:val="right" w:pos="5103"/>
      </w:tabs>
      <w:spacing w:before="40"/>
      <w:ind w:left="113" w:hanging="113"/>
    </w:pPr>
    <w:rPr>
      <w:rFonts w:ascii="Segoe UI" w:eastAsia="Calibri" w:hAnsi="Segoe UI"/>
      <w:sz w:val="18"/>
      <w:szCs w:val="18"/>
      <w:lang w:eastAsia="en-US"/>
    </w:rPr>
  </w:style>
  <w:style w:type="paragraph" w:customStyle="1" w:styleId="NumerischeAufzhlung">
    <w:name w:val="Numerische Aufzählung"/>
    <w:basedOn w:val="Listenabsatz"/>
    <w:rsid w:val="00DC4448"/>
    <w:pPr>
      <w:numPr>
        <w:numId w:val="3"/>
      </w:numPr>
      <w:tabs>
        <w:tab w:val="right" w:pos="5103"/>
      </w:tabs>
      <w:spacing w:before="40"/>
      <w:ind w:left="357" w:hanging="357"/>
    </w:pPr>
    <w:rPr>
      <w:rFonts w:ascii="Segoe UI" w:eastAsia="Calibri" w:hAnsi="Segoe UI"/>
      <w:szCs w:val="22"/>
      <w:lang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817302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17302"/>
    <w:rPr>
      <w:color w:val="0000FF" w:themeColor="hyperlink"/>
      <w:u w:val="single"/>
    </w:rPr>
  </w:style>
  <w:style w:type="paragraph" w:customStyle="1" w:styleId="Einzug2">
    <w:name w:val="Einzug 2"/>
    <w:basedOn w:val="Standard"/>
    <w:rsid w:val="0078792B"/>
    <w:pPr>
      <w:tabs>
        <w:tab w:val="right" w:pos="5103"/>
      </w:tabs>
      <w:spacing w:before="40"/>
      <w:ind w:left="340"/>
      <w:contextualSpacing/>
    </w:pPr>
    <w:rPr>
      <w:rFonts w:ascii="Segoe UI" w:eastAsia="Calibri" w:hAnsi="Segoe UI"/>
      <w:b/>
      <w:szCs w:val="22"/>
      <w:lang w:eastAsia="en-US"/>
    </w:rPr>
  </w:style>
  <w:style w:type="paragraph" w:customStyle="1" w:styleId="AufzhlungEinzug3">
    <w:name w:val="Aufzählung_Einzug3"/>
    <w:basedOn w:val="NumerischeAufzhlung"/>
    <w:rsid w:val="0078792B"/>
    <w:pPr>
      <w:numPr>
        <w:ilvl w:val="1"/>
        <w:numId w:val="4"/>
      </w:numPr>
      <w:ind w:left="567" w:hanging="113"/>
    </w:pPr>
  </w:style>
  <w:style w:type="table" w:styleId="Tabellenraster">
    <w:name w:val="Table Grid"/>
    <w:basedOn w:val="NormaleTabelle"/>
    <w:rsid w:val="002A0314"/>
    <w:rPr>
      <w:rFonts w:ascii="Cambria" w:eastAsia="Cambria" w:hAnsi="Cambr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elZchn">
    <w:name w:val="Titel Zchn"/>
    <w:basedOn w:val="Absatz-Standardschriftart"/>
    <w:link w:val="Titel"/>
    <w:uiPriority w:val="10"/>
    <w:rsid w:val="006A6103"/>
    <w:rPr>
      <w:rFonts w:ascii="Arial" w:hAnsi="Arial"/>
      <w:b/>
      <w:kern w:val="28"/>
      <w:sz w:val="32"/>
      <w:szCs w:val="32"/>
    </w:rPr>
  </w:style>
  <w:style w:type="paragraph" w:styleId="NurText">
    <w:name w:val="Plain Text"/>
    <w:basedOn w:val="Standard"/>
    <w:link w:val="NurTextZchn"/>
    <w:rsid w:val="00A10D5B"/>
    <w:pPr>
      <w:spacing w:before="0" w:after="0"/>
    </w:pPr>
    <w:rPr>
      <w:rFonts w:ascii="Courier New" w:hAnsi="Courier New"/>
      <w:lang w:eastAsia="de-DE"/>
    </w:rPr>
  </w:style>
  <w:style w:type="character" w:customStyle="1" w:styleId="NurTextZchn">
    <w:name w:val="Nur Text Zchn"/>
    <w:basedOn w:val="Absatz-Standardschriftart"/>
    <w:link w:val="NurText"/>
    <w:rsid w:val="00A10D5B"/>
    <w:rPr>
      <w:rFonts w:ascii="Courier New" w:hAnsi="Courier New"/>
      <w:lang w:eastAsia="de-DE"/>
    </w:rPr>
  </w:style>
  <w:style w:type="table" w:styleId="HelleListe-Akzent2">
    <w:name w:val="Light List Accent 2"/>
    <w:basedOn w:val="NormaleTabelle"/>
    <w:uiPriority w:val="61"/>
    <w:rsid w:val="008A5E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Gitternetztabelle4Akzent21">
    <w:name w:val="Gitternetztabelle 4 – Akzent 21"/>
    <w:basedOn w:val="NormaleTabelle"/>
    <w:uiPriority w:val="49"/>
    <w:rsid w:val="003D2847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Kopfzeile1">
    <w:name w:val="Kopfzeile1"/>
    <w:basedOn w:val="Standard"/>
    <w:unhideWhenUsed/>
    <w:rsid w:val="00953816"/>
    <w:pPr>
      <w:tabs>
        <w:tab w:val="center" w:pos="4536"/>
        <w:tab w:val="right" w:pos="9072"/>
      </w:tabs>
      <w:suppressAutoHyphens/>
      <w:spacing w:before="0" w:after="0"/>
      <w:jc w:val="both"/>
    </w:pPr>
  </w:style>
  <w:style w:type="paragraph" w:customStyle="1" w:styleId="NummerierungmitAbstand">
    <w:name w:val="Nummerierung mit Abstand"/>
    <w:basedOn w:val="Standard"/>
    <w:rsid w:val="00240DDF"/>
    <w:pPr>
      <w:numPr>
        <w:numId w:val="18"/>
      </w:numPr>
      <w:tabs>
        <w:tab w:val="left" w:pos="397"/>
      </w:tabs>
      <w:spacing w:before="0" w:after="0"/>
    </w:pPr>
    <w:rPr>
      <w:sz w:val="22"/>
      <w:lang w:val="de-DE" w:eastAsia="de-DE" w:bidi="he-IL"/>
    </w:rPr>
  </w:style>
  <w:style w:type="table" w:styleId="HelleListe">
    <w:name w:val="Light List"/>
    <w:basedOn w:val="NormaleTabelle"/>
    <w:uiPriority w:val="61"/>
    <w:rsid w:val="00CD185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Formularstandart">
    <w:name w:val="Formular standart"/>
    <w:basedOn w:val="Absatz-Standardschriftart"/>
    <w:rsid w:val="00C41937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ustomXml" Target="ink/ink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8-21T06:48:07.55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8154,'61'4'0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8-21T06:48:07.19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0 1 10250</inkml:trace>
</inkml:ink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0734514-49D1-477D-926B-328F7CBFC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2048</CharactersWithSpaces>
  <SharedDoc>false</SharedDoc>
  <HyperlinkBase/>
  <HLinks>
    <vt:vector size="54" baseType="variant"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_Toc116209294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_Toc116209293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_Toc116209292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_Toc116209291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_Toc116209290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_Toc116209289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_Toc116209288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_Toc116209287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_Toc116209286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Langenegger David</dc:creator>
  <cp:keywords/>
  <dc:description/>
  <cp:lastModifiedBy>Panico Valentino</cp:lastModifiedBy>
  <cp:revision>3</cp:revision>
  <cp:lastPrinted>2013-10-09T10:47:00Z</cp:lastPrinted>
  <dcterms:created xsi:type="dcterms:W3CDTF">2020-08-13T16:11:00Z</dcterms:created>
  <dcterms:modified xsi:type="dcterms:W3CDTF">2020-08-21T07:01:00Z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MS changeuser">
    <vt:lpwstr>Torriani Claudia</vt:lpwstr>
  </property>
  <property fmtid="{D5CDD505-2E9C-101B-9397-08002B2CF9AE}" pid="3" name="IMS changedate">
    <vt:lpwstr>19.11.2013</vt:lpwstr>
  </property>
  <property fmtid="{D5CDD505-2E9C-101B-9397-08002B2CF9AE}" pid="4" name="IMS change">
    <vt:lpwstr>-</vt:lpwstr>
  </property>
  <property fmtid="{D5CDD505-2E9C-101B-9397-08002B2CF9AE}" pid="5" name="IMS description">
    <vt:lpwstr>Vorlage für Konzepte, Berichte, Projekte, Protokolle</vt:lpwstr>
  </property>
  <property fmtid="{D5CDD505-2E9C-101B-9397-08002B2CF9AE}" pid="6" name="IMS upldate">
    <vt:lpwstr>18.11.2013</vt:lpwstr>
  </property>
  <property fmtid="{D5CDD505-2E9C-101B-9397-08002B2CF9AE}" pid="7" name="IMS uplpers">
    <vt:lpwstr>Torriani Claudia</vt:lpwstr>
  </property>
  <property fmtid="{D5CDD505-2E9C-101B-9397-08002B2CF9AE}" pid="8" name="IMS validto">
    <vt:lpwstr>99.99.9999</vt:lpwstr>
  </property>
  <property fmtid="{D5CDD505-2E9C-101B-9397-08002B2CF9AE}" pid="9" name="IMS validfrom">
    <vt:lpwstr>19.11.2013</vt:lpwstr>
  </property>
  <property fmtid="{D5CDD505-2E9C-101B-9397-08002B2CF9AE}" pid="10" name="IMS status">
    <vt:lpwstr>final</vt:lpwstr>
  </property>
  <property fmtid="{D5CDD505-2E9C-101B-9397-08002B2CF9AE}" pid="11" name="IMS version">
    <vt:lpwstr>1</vt:lpwstr>
  </property>
  <property fmtid="{D5CDD505-2E9C-101B-9397-08002B2CF9AE}" pid="12" name="IMS docname">
    <vt:lpwstr>Vorlage_Standard_vertikal</vt:lpwstr>
  </property>
  <property fmtid="{D5CDD505-2E9C-101B-9397-08002B2CF9AE}" pid="13" name="IMS language">
    <vt:lpwstr>DE</vt:lpwstr>
  </property>
  <property fmtid="{D5CDD505-2E9C-101B-9397-08002B2CF9AE}" pid="14" name="IMS versionId">
    <vt:lpwstr>2300</vt:lpwstr>
  </property>
  <property fmtid="{D5CDD505-2E9C-101B-9397-08002B2CF9AE}" pid="15" name="IMS docId">
    <vt:lpwstr>1907</vt:lpwstr>
  </property>
</Properties>
</file>