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32C96F" w14:textId="77777777" w:rsidR="00906AD9" w:rsidRDefault="00906AD9" w:rsidP="00906AD9">
      <w:pPr>
        <w:pStyle w:val="Titel"/>
      </w:pPr>
    </w:p>
    <w:p w14:paraId="5DB8CD73" w14:textId="15AE93A4" w:rsidR="00906AD9" w:rsidRDefault="00906AD9" w:rsidP="00906AD9">
      <w:pPr>
        <w:pStyle w:val="Titel"/>
      </w:pPr>
    </w:p>
    <w:p w14:paraId="6562AC67" w14:textId="77777777" w:rsidR="00906AD9" w:rsidRPr="00906AD9" w:rsidRDefault="00906AD9" w:rsidP="00906AD9">
      <w:pPr>
        <w:pStyle w:val="Titel"/>
      </w:pPr>
    </w:p>
    <w:p w14:paraId="73347245" w14:textId="77777777" w:rsidR="00906AD9" w:rsidRDefault="00906AD9" w:rsidP="00906AD9">
      <w:pPr>
        <w:pStyle w:val="Titel"/>
      </w:pPr>
    </w:p>
    <w:p w14:paraId="20D98829" w14:textId="77777777" w:rsidR="00906AD9" w:rsidRDefault="00906AD9" w:rsidP="00906AD9">
      <w:pPr>
        <w:pStyle w:val="Titel"/>
      </w:pPr>
    </w:p>
    <w:p w14:paraId="192883D4" w14:textId="3E10AD6A" w:rsidR="00906AD9" w:rsidRDefault="00906AD9" w:rsidP="00906AD9">
      <w:pPr>
        <w:pStyle w:val="Titel"/>
      </w:pPr>
      <w:r>
        <w:t>Zusammenfassung M124</w:t>
      </w:r>
    </w:p>
    <w:p w14:paraId="71F17D8F" w14:textId="54495FC4" w:rsidR="004C24FC" w:rsidRDefault="00906AD9" w:rsidP="00906AD9">
      <w:pPr>
        <w:pStyle w:val="Titel"/>
      </w:pPr>
      <w:r>
        <w:t>Kapitel 1 &amp; 2</w:t>
      </w:r>
    </w:p>
    <w:p w14:paraId="1DEBB800" w14:textId="76FE8AA6" w:rsidR="00906AD9" w:rsidRDefault="00906AD9" w:rsidP="00906AD9"/>
    <w:p w14:paraId="1E19FA6B" w14:textId="65A894F0" w:rsidR="00906AD9" w:rsidRDefault="00906AD9" w:rsidP="00906AD9"/>
    <w:p w14:paraId="0F66B2A0" w14:textId="71DF6C21" w:rsidR="00906AD9" w:rsidRDefault="00906AD9" w:rsidP="00906AD9"/>
    <w:p w14:paraId="23441D2F" w14:textId="07205CD5" w:rsidR="00906AD9" w:rsidRDefault="00906AD9" w:rsidP="00906AD9"/>
    <w:p w14:paraId="7F96192A" w14:textId="3C504C88" w:rsidR="00906AD9" w:rsidRDefault="00906AD9" w:rsidP="00906AD9"/>
    <w:p w14:paraId="0EB764B2" w14:textId="6987817D" w:rsidR="00906AD9" w:rsidRDefault="00906AD9" w:rsidP="00906AD9">
      <w:r>
        <w:t>Valentino Panico</w:t>
      </w:r>
      <w:r>
        <w:br/>
      </w:r>
      <w:r>
        <w:fldChar w:fldCharType="begin"/>
      </w:r>
      <w:r>
        <w:instrText xml:space="preserve"> TIME \@ "dd.MM.yyyy" </w:instrText>
      </w:r>
      <w:r>
        <w:fldChar w:fldCharType="separate"/>
      </w:r>
      <w:r w:rsidR="008559F8">
        <w:rPr>
          <w:noProof/>
        </w:rPr>
        <w:t>03.10.2021</w:t>
      </w:r>
      <w:r>
        <w:fldChar w:fldCharType="end"/>
      </w:r>
    </w:p>
    <w:p w14:paraId="23321192" w14:textId="77777777" w:rsidR="00906AD9" w:rsidRDefault="00906AD9">
      <w: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  <w:lang w:val="de-DE" w:eastAsia="en-US"/>
        </w:rPr>
        <w:id w:val="125980279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0EA90CD1" w14:textId="4BF8DEE6" w:rsidR="00906AD9" w:rsidRDefault="00906AD9" w:rsidP="00906AD9">
          <w:pPr>
            <w:pStyle w:val="Inhaltsverzeichnisberschrift"/>
            <w:numPr>
              <w:ilvl w:val="0"/>
              <w:numId w:val="0"/>
            </w:numPr>
            <w:ind w:left="432" w:hanging="432"/>
          </w:pPr>
          <w:r>
            <w:rPr>
              <w:lang w:val="de-DE"/>
            </w:rPr>
            <w:t>Inhaltsverzeichnis</w:t>
          </w:r>
        </w:p>
        <w:p w14:paraId="39E7F2AC" w14:textId="249D31E3" w:rsidR="00D22E30" w:rsidRDefault="00906AD9">
          <w:pPr>
            <w:pStyle w:val="Verzeichnis1"/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4164911" w:history="1">
            <w:r w:rsidR="00D22E30" w:rsidRPr="000A0DA1">
              <w:rPr>
                <w:rStyle w:val="Hyperlink"/>
                <w:noProof/>
              </w:rPr>
              <w:t>1</w:t>
            </w:r>
            <w:r w:rsidR="00D22E30">
              <w:rPr>
                <w:rFonts w:cstheme="minorBidi"/>
                <w:noProof/>
              </w:rPr>
              <w:tab/>
            </w:r>
            <w:r w:rsidR="00D22E30" w:rsidRPr="000A0DA1">
              <w:rPr>
                <w:rStyle w:val="Hyperlink"/>
                <w:noProof/>
              </w:rPr>
              <w:t>Gehäuse</w:t>
            </w:r>
            <w:r w:rsidR="00D22E30">
              <w:rPr>
                <w:noProof/>
                <w:webHidden/>
              </w:rPr>
              <w:tab/>
            </w:r>
            <w:r w:rsidR="00D22E30">
              <w:rPr>
                <w:noProof/>
                <w:webHidden/>
              </w:rPr>
              <w:fldChar w:fldCharType="begin"/>
            </w:r>
            <w:r w:rsidR="00D22E30">
              <w:rPr>
                <w:noProof/>
                <w:webHidden/>
              </w:rPr>
              <w:instrText xml:space="preserve"> PAGEREF _Toc84164911 \h </w:instrText>
            </w:r>
            <w:r w:rsidR="00D22E30">
              <w:rPr>
                <w:noProof/>
                <w:webHidden/>
              </w:rPr>
            </w:r>
            <w:r w:rsidR="00D22E30"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3</w:t>
            </w:r>
            <w:r w:rsidR="00D22E30">
              <w:rPr>
                <w:noProof/>
                <w:webHidden/>
              </w:rPr>
              <w:fldChar w:fldCharType="end"/>
            </w:r>
          </w:hyperlink>
        </w:p>
        <w:p w14:paraId="12557B57" w14:textId="49D71616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12" w:history="1">
            <w:r w:rsidRPr="000A0DA1">
              <w:rPr>
                <w:rStyle w:val="Hyperlink"/>
                <w:noProof/>
              </w:rPr>
              <w:t>1.1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Übersicht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697DB0" w14:textId="07837314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13" w:history="1">
            <w:r w:rsidRPr="000A0DA1">
              <w:rPr>
                <w:rStyle w:val="Hyperlink"/>
                <w:noProof/>
              </w:rPr>
              <w:t>1.2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Bauformen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07B4EA" w14:textId="01123A78" w:rsidR="00D22E30" w:rsidRDefault="00D22E30">
          <w:pPr>
            <w:pStyle w:val="Verzeichnis1"/>
            <w:rPr>
              <w:rFonts w:cstheme="minorBidi"/>
              <w:noProof/>
            </w:rPr>
          </w:pPr>
          <w:hyperlink w:anchor="_Toc84164914" w:history="1">
            <w:r w:rsidRPr="000A0DA1">
              <w:rPr>
                <w:rStyle w:val="Hyperlink"/>
                <w:noProof/>
              </w:rPr>
              <w:t>2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Mainboard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B41EBE" w14:textId="169B3258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15" w:history="1">
            <w:r w:rsidRPr="000A0DA1">
              <w:rPr>
                <w:rStyle w:val="Hyperlink"/>
                <w:noProof/>
              </w:rPr>
              <w:t>2.1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Übersicht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0C3F89" w14:textId="6C9B546A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16" w:history="1">
            <w:r w:rsidRPr="000A0DA1">
              <w:rPr>
                <w:rStyle w:val="Hyperlink"/>
                <w:noProof/>
              </w:rPr>
              <w:t>2.2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Bauformen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EE1C73" w14:textId="5DAC7FF8" w:rsidR="00D22E30" w:rsidRDefault="00D22E30">
          <w:pPr>
            <w:pStyle w:val="Verzeichnis1"/>
            <w:rPr>
              <w:rFonts w:cstheme="minorBidi"/>
              <w:noProof/>
            </w:rPr>
          </w:pPr>
          <w:hyperlink w:anchor="_Toc84164917" w:history="1">
            <w:r w:rsidRPr="000A0DA1">
              <w:rPr>
                <w:rStyle w:val="Hyperlink"/>
                <w:noProof/>
              </w:rPr>
              <w:t>3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Externe Bussysteme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C62BA9" w14:textId="10E38648" w:rsidR="00D22E30" w:rsidRDefault="00D22E30">
          <w:pPr>
            <w:pStyle w:val="Verzeichnis1"/>
            <w:rPr>
              <w:rFonts w:cstheme="minorBidi"/>
              <w:noProof/>
            </w:rPr>
          </w:pPr>
          <w:hyperlink w:anchor="_Toc84164918" w:history="1">
            <w:r w:rsidRPr="000A0DA1">
              <w:rPr>
                <w:rStyle w:val="Hyperlink"/>
                <w:noProof/>
              </w:rPr>
              <w:t>4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Datenschnittstellen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85E1F7" w14:textId="28B0764A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19" w:history="1">
            <w:r w:rsidRPr="000A0DA1">
              <w:rPr>
                <w:rStyle w:val="Hyperlink"/>
                <w:noProof/>
              </w:rPr>
              <w:t>4.1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Allgemeines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3A85F8" w14:textId="409629E0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20" w:history="1">
            <w:r w:rsidRPr="000A0DA1">
              <w:rPr>
                <w:rStyle w:val="Hyperlink"/>
                <w:noProof/>
              </w:rPr>
              <w:t>4.2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Übertragungsraten und Kabellängen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322847" w14:textId="083B7CF1" w:rsidR="00D22E30" w:rsidRDefault="00D22E30">
          <w:pPr>
            <w:pStyle w:val="Verzeichnis1"/>
            <w:rPr>
              <w:rFonts w:cstheme="minorBidi"/>
              <w:noProof/>
            </w:rPr>
          </w:pPr>
          <w:hyperlink w:anchor="_Toc84164921" w:history="1">
            <w:r w:rsidRPr="000A0DA1">
              <w:rPr>
                <w:rStyle w:val="Hyperlink"/>
                <w:noProof/>
              </w:rPr>
              <w:t>5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Grafikkarte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3FF393" w14:textId="1E8658EF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22" w:history="1">
            <w:r w:rsidRPr="000A0DA1">
              <w:rPr>
                <w:rStyle w:val="Hyperlink"/>
                <w:noProof/>
              </w:rPr>
              <w:t>5.1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Schnittstellen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7028B0" w14:textId="01D3F8D5" w:rsidR="00D22E30" w:rsidRDefault="00D22E30">
          <w:pPr>
            <w:pStyle w:val="Verzeichnis1"/>
            <w:rPr>
              <w:rFonts w:cstheme="minorBidi"/>
              <w:noProof/>
            </w:rPr>
          </w:pPr>
          <w:hyperlink w:anchor="_Toc84164923" w:history="1">
            <w:r w:rsidRPr="000A0DA1">
              <w:rPr>
                <w:rStyle w:val="Hyperlink"/>
                <w:noProof/>
                <w:lang w:val="en-US"/>
              </w:rPr>
              <w:t>6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  <w:lang w:val="en-US"/>
              </w:rPr>
              <w:t>Soundkarte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D5E36B" w14:textId="0FF23A83" w:rsidR="00D22E30" w:rsidRDefault="00D22E30">
          <w:pPr>
            <w:pStyle w:val="Verzeichnis2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84164924" w:history="1">
            <w:r w:rsidRPr="000A0DA1">
              <w:rPr>
                <w:rStyle w:val="Hyperlink"/>
                <w:noProof/>
              </w:rPr>
              <w:t>6.1</w:t>
            </w:r>
            <w:r>
              <w:rPr>
                <w:rFonts w:cstheme="minorBidi"/>
                <w:noProof/>
              </w:rPr>
              <w:tab/>
            </w:r>
            <w:r w:rsidRPr="000A0DA1">
              <w:rPr>
                <w:rStyle w:val="Hyperlink"/>
                <w:noProof/>
              </w:rPr>
              <w:t>Soundformate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_Toc84164924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559F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5D799B" w14:textId="068266E7" w:rsidR="00906AD9" w:rsidRDefault="00906AD9">
          <w:r>
            <w:rPr>
              <w:b/>
              <w:bCs/>
              <w:lang w:val="de-DE"/>
            </w:rPr>
            <w:fldChar w:fldCharType="end"/>
          </w:r>
        </w:p>
      </w:sdtContent>
    </w:sdt>
    <w:p w14:paraId="68F11337" w14:textId="3CB44F92" w:rsidR="00906AD9" w:rsidRDefault="00906AD9">
      <w:r>
        <w:br w:type="page"/>
      </w:r>
    </w:p>
    <w:p w14:paraId="6C5D7A64" w14:textId="6A6AA3E5" w:rsidR="00906AD9" w:rsidRDefault="00906AD9" w:rsidP="00906AD9">
      <w:pPr>
        <w:pStyle w:val="berschrift1"/>
      </w:pPr>
      <w:bookmarkStart w:id="0" w:name="_Toc84164911"/>
      <w:r>
        <w:lastRenderedPageBreak/>
        <w:t>Gehäuse</w:t>
      </w:r>
      <w:bookmarkEnd w:id="0"/>
    </w:p>
    <w:p w14:paraId="181E7165" w14:textId="09E6C0ED" w:rsidR="00906AD9" w:rsidRPr="00906AD9" w:rsidRDefault="00906AD9" w:rsidP="00906AD9">
      <w:pPr>
        <w:pStyle w:val="berschrift2"/>
      </w:pPr>
      <w:bookmarkStart w:id="1" w:name="_Toc84164912"/>
      <w:r>
        <w:t>Übersicht</w:t>
      </w:r>
      <w:bookmarkEnd w:id="1"/>
    </w:p>
    <w:p w14:paraId="6E8CCEC9" w14:textId="465BA91F" w:rsidR="00906AD9" w:rsidRDefault="00906AD9" w:rsidP="00906AD9">
      <w:r w:rsidRPr="00906AD9">
        <w:rPr>
          <w:noProof/>
        </w:rPr>
        <w:drawing>
          <wp:inline distT="0" distB="0" distL="0" distR="0" wp14:anchorId="7CAEA5C2" wp14:editId="2E928742">
            <wp:extent cx="5760720" cy="24193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3E24D" w14:textId="4A27B12F" w:rsidR="00906AD9" w:rsidRDefault="00906AD9" w:rsidP="00906AD9">
      <w:pPr>
        <w:pStyle w:val="Listenabsatz"/>
        <w:numPr>
          <w:ilvl w:val="0"/>
          <w:numId w:val="2"/>
        </w:numPr>
      </w:pPr>
      <w:proofErr w:type="gramStart"/>
      <w:r>
        <w:t>DVD Brenner</w:t>
      </w:r>
      <w:proofErr w:type="gramEnd"/>
    </w:p>
    <w:p w14:paraId="6FC52805" w14:textId="7BB08FDF" w:rsidR="00906AD9" w:rsidRDefault="00906AD9" w:rsidP="00906AD9">
      <w:pPr>
        <w:pStyle w:val="Listenabsatz"/>
        <w:numPr>
          <w:ilvl w:val="0"/>
          <w:numId w:val="2"/>
        </w:numPr>
      </w:pPr>
      <w:r>
        <w:t>Laufwerkschacht</w:t>
      </w:r>
    </w:p>
    <w:p w14:paraId="3F8C4BB5" w14:textId="6410ED6E" w:rsidR="00906AD9" w:rsidRDefault="00906AD9" w:rsidP="00906AD9">
      <w:pPr>
        <w:pStyle w:val="Listenabsatz"/>
        <w:numPr>
          <w:ilvl w:val="0"/>
          <w:numId w:val="2"/>
        </w:numPr>
      </w:pPr>
      <w:r>
        <w:t>Power Button</w:t>
      </w:r>
    </w:p>
    <w:p w14:paraId="78718307" w14:textId="56C0D043" w:rsidR="00906AD9" w:rsidRDefault="00906AD9" w:rsidP="00906AD9">
      <w:pPr>
        <w:pStyle w:val="Listenabsatz"/>
        <w:numPr>
          <w:ilvl w:val="0"/>
          <w:numId w:val="2"/>
        </w:numPr>
      </w:pPr>
      <w:r>
        <w:t>Audio-Anschluss</w:t>
      </w:r>
    </w:p>
    <w:p w14:paraId="3E028317" w14:textId="50DB202F" w:rsidR="00906AD9" w:rsidRDefault="00906AD9" w:rsidP="00906AD9">
      <w:pPr>
        <w:pStyle w:val="Listenabsatz"/>
        <w:numPr>
          <w:ilvl w:val="0"/>
          <w:numId w:val="2"/>
        </w:numPr>
      </w:pPr>
      <w:r>
        <w:t>USB</w:t>
      </w:r>
    </w:p>
    <w:p w14:paraId="016E8A2A" w14:textId="438CD304" w:rsidR="00906AD9" w:rsidRDefault="00906AD9" w:rsidP="00906AD9">
      <w:pPr>
        <w:pStyle w:val="Listenabsatz"/>
        <w:numPr>
          <w:ilvl w:val="0"/>
          <w:numId w:val="2"/>
        </w:numPr>
      </w:pPr>
      <w:r>
        <w:t>Mainboard</w:t>
      </w:r>
    </w:p>
    <w:p w14:paraId="0C8823D0" w14:textId="5EB0CADD" w:rsidR="00906AD9" w:rsidRDefault="00906AD9" w:rsidP="00906AD9">
      <w:pPr>
        <w:pStyle w:val="Listenabsatz"/>
        <w:numPr>
          <w:ilvl w:val="0"/>
          <w:numId w:val="2"/>
        </w:numPr>
      </w:pPr>
      <w:r>
        <w:t>CPU</w:t>
      </w:r>
    </w:p>
    <w:p w14:paraId="3F63716D" w14:textId="3B196695" w:rsidR="00906AD9" w:rsidRDefault="00906AD9" w:rsidP="00906AD9">
      <w:pPr>
        <w:pStyle w:val="Listenabsatz"/>
        <w:numPr>
          <w:ilvl w:val="0"/>
          <w:numId w:val="2"/>
        </w:numPr>
      </w:pPr>
      <w:r>
        <w:t>RAM</w:t>
      </w:r>
    </w:p>
    <w:p w14:paraId="58812CAE" w14:textId="78B77853" w:rsidR="00906AD9" w:rsidRDefault="00906AD9" w:rsidP="00906AD9">
      <w:pPr>
        <w:pStyle w:val="Listenabsatz"/>
        <w:numPr>
          <w:ilvl w:val="0"/>
          <w:numId w:val="2"/>
        </w:numPr>
      </w:pPr>
      <w:r>
        <w:t>GPU</w:t>
      </w:r>
    </w:p>
    <w:p w14:paraId="318FFC4B" w14:textId="4F9F3EEE" w:rsidR="00906AD9" w:rsidRDefault="00906AD9" w:rsidP="00906AD9">
      <w:pPr>
        <w:pStyle w:val="Listenabsatz"/>
        <w:numPr>
          <w:ilvl w:val="0"/>
          <w:numId w:val="2"/>
        </w:numPr>
      </w:pPr>
      <w:r>
        <w:t>Netzwerkkarte</w:t>
      </w:r>
    </w:p>
    <w:p w14:paraId="2B3E044F" w14:textId="437ECEA5" w:rsidR="00906AD9" w:rsidRDefault="00906AD9" w:rsidP="00906AD9">
      <w:pPr>
        <w:pStyle w:val="Listenabsatz"/>
        <w:numPr>
          <w:ilvl w:val="0"/>
          <w:numId w:val="2"/>
        </w:numPr>
      </w:pPr>
      <w:r>
        <w:t>Harddisk</w:t>
      </w:r>
    </w:p>
    <w:p w14:paraId="72CA79AA" w14:textId="289CA896" w:rsidR="00906AD9" w:rsidRDefault="00906AD9" w:rsidP="00906AD9">
      <w:pPr>
        <w:pStyle w:val="Listenabsatz"/>
        <w:numPr>
          <w:ilvl w:val="0"/>
          <w:numId w:val="2"/>
        </w:numPr>
      </w:pPr>
      <w:r>
        <w:t>Netzteil</w:t>
      </w:r>
    </w:p>
    <w:p w14:paraId="1CFC39B8" w14:textId="6E9C1D73" w:rsidR="00906AD9" w:rsidRDefault="00906AD9" w:rsidP="00906AD9">
      <w:pPr>
        <w:pStyle w:val="Listenabsatz"/>
        <w:numPr>
          <w:ilvl w:val="0"/>
          <w:numId w:val="2"/>
        </w:numPr>
      </w:pPr>
      <w:r>
        <w:t>Gehäuselüfter</w:t>
      </w:r>
    </w:p>
    <w:p w14:paraId="7622B2EB" w14:textId="3D27214A" w:rsidR="00906AD9" w:rsidRDefault="00906AD9" w:rsidP="00906AD9">
      <w:pPr>
        <w:pStyle w:val="Listenabsatz"/>
        <w:numPr>
          <w:ilvl w:val="0"/>
          <w:numId w:val="2"/>
        </w:numPr>
      </w:pPr>
      <w:r>
        <w:t>I/O-Shield</w:t>
      </w:r>
    </w:p>
    <w:p w14:paraId="6A0A9EA7" w14:textId="77777777" w:rsidR="00C21B9E" w:rsidRDefault="00C21B9E">
      <w:pPr>
        <w:rPr>
          <w:rFonts w:asciiTheme="majorHAnsi" w:eastAsiaTheme="majorEastAsia" w:hAnsiTheme="majorHAnsi" w:cstheme="majorBidi"/>
          <w:b/>
          <w:sz w:val="26"/>
          <w:szCs w:val="26"/>
        </w:rPr>
      </w:pPr>
      <w:r>
        <w:br w:type="page"/>
      </w:r>
    </w:p>
    <w:p w14:paraId="199B7C94" w14:textId="391B5EA4" w:rsidR="00906AD9" w:rsidRDefault="00906AD9" w:rsidP="00906AD9">
      <w:pPr>
        <w:pStyle w:val="berschrift2"/>
      </w:pPr>
      <w:bookmarkStart w:id="2" w:name="_Toc84164913"/>
      <w:r>
        <w:lastRenderedPageBreak/>
        <w:t>Bauformen</w:t>
      </w:r>
      <w:bookmarkEnd w:id="2"/>
    </w:p>
    <w:p w14:paraId="4FFFF0C6" w14:textId="77777777" w:rsidR="00906AD9" w:rsidRDefault="00906AD9" w:rsidP="00906AD9">
      <w:r>
        <w:t>Wichtige Punkte beim Kauf eines Gehäuses:</w:t>
      </w:r>
    </w:p>
    <w:p w14:paraId="065B752B" w14:textId="77777777" w:rsidR="00906AD9" w:rsidRDefault="00906AD9" w:rsidP="00906AD9">
      <w:pPr>
        <w:pStyle w:val="Listenabsatz"/>
        <w:numPr>
          <w:ilvl w:val="0"/>
          <w:numId w:val="3"/>
        </w:numPr>
      </w:pPr>
      <w:r>
        <w:t xml:space="preserve">Mainboard muss auf Gehäuse abgestimmt sein (ATX, </w:t>
      </w:r>
      <w:proofErr w:type="spellStart"/>
      <w:r>
        <w:t>microATX</w:t>
      </w:r>
      <w:proofErr w:type="spellEnd"/>
      <w:r>
        <w:t xml:space="preserve"> und ITX-Gehäuse)</w:t>
      </w:r>
    </w:p>
    <w:p w14:paraId="04A3E0C1" w14:textId="0520BED9" w:rsidR="00906AD9" w:rsidRDefault="00906AD9" w:rsidP="00906AD9">
      <w:pPr>
        <w:pStyle w:val="Listenabsatz"/>
        <w:numPr>
          <w:ilvl w:val="0"/>
          <w:numId w:val="3"/>
        </w:numPr>
      </w:pPr>
      <w:r>
        <w:t>Das Netzteil sollte über genügend Leistung verfügen (je nach Anforderung</w:t>
      </w:r>
      <w:proofErr w:type="gramStart"/>
      <w:r>
        <w:t>!)</w:t>
      </w:r>
      <w:r w:rsidR="00C21B9E">
        <w:t>$</w:t>
      </w:r>
      <w:proofErr w:type="gramEnd"/>
    </w:p>
    <w:p w14:paraId="54464666" w14:textId="77777777" w:rsidR="00C21B9E" w:rsidRDefault="00C21B9E" w:rsidP="00C21B9E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06AD9" w14:paraId="4CA2B863" w14:textId="77777777" w:rsidTr="00906AD9">
        <w:tc>
          <w:tcPr>
            <w:tcW w:w="4531" w:type="dxa"/>
          </w:tcPr>
          <w:p w14:paraId="04A43919" w14:textId="5CF4DEED" w:rsidR="00906AD9" w:rsidRDefault="00906AD9" w:rsidP="00906AD9">
            <w:r>
              <w:rPr>
                <w:noProof/>
              </w:rPr>
              <w:drawing>
                <wp:inline distT="0" distB="0" distL="0" distR="0" wp14:anchorId="39190C7B" wp14:editId="49B46C2E">
                  <wp:extent cx="1375257" cy="1375257"/>
                  <wp:effectExtent l="0" t="0" r="0" b="0"/>
                  <wp:docPr id="2" name="Grafik 2" descr="Aerocool Tor Pro-G-V1 Computer PC Big-Tower-Gehäuse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erocool Tor Pro-G-V1 Computer PC Big-Tower-Gehäuse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358" cy="1386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366D652" w14:textId="77777777" w:rsidR="00906AD9" w:rsidRDefault="00906AD9" w:rsidP="00906AD9">
            <w:r>
              <w:t>Big Tower</w:t>
            </w:r>
          </w:p>
          <w:p w14:paraId="62179982" w14:textId="77777777" w:rsidR="00906AD9" w:rsidRDefault="00906AD9" w:rsidP="00906AD9"/>
          <w:p w14:paraId="32924C71" w14:textId="77777777" w:rsidR="00906AD9" w:rsidRDefault="00906AD9" w:rsidP="00906AD9">
            <w:pPr>
              <w:pStyle w:val="Listenabsatz"/>
              <w:numPr>
                <w:ilvl w:val="0"/>
                <w:numId w:val="4"/>
              </w:numPr>
            </w:pPr>
            <w:r>
              <w:t>Grosses Gehäuse</w:t>
            </w:r>
          </w:p>
          <w:p w14:paraId="4D25E0BE" w14:textId="77777777" w:rsidR="00906AD9" w:rsidRDefault="00906AD9" w:rsidP="00906AD9">
            <w:pPr>
              <w:pStyle w:val="Listenabsatz"/>
              <w:numPr>
                <w:ilvl w:val="0"/>
                <w:numId w:val="4"/>
              </w:numPr>
            </w:pPr>
            <w:r>
              <w:t>Ca. 70cm hoch</w:t>
            </w:r>
          </w:p>
          <w:p w14:paraId="2B2F3220" w14:textId="3CEF8276" w:rsidR="00906AD9" w:rsidRDefault="00906AD9" w:rsidP="00906AD9">
            <w:pPr>
              <w:pStyle w:val="Listenabsatz"/>
              <w:numPr>
                <w:ilvl w:val="0"/>
                <w:numId w:val="4"/>
              </w:numPr>
            </w:pPr>
            <w:r>
              <w:t>CHF 100.- … 1000.-</w:t>
            </w:r>
          </w:p>
        </w:tc>
      </w:tr>
      <w:tr w:rsidR="00906AD9" w14:paraId="22B4C279" w14:textId="77777777" w:rsidTr="00906AD9">
        <w:tc>
          <w:tcPr>
            <w:tcW w:w="4531" w:type="dxa"/>
          </w:tcPr>
          <w:p w14:paraId="198881BD" w14:textId="29DADB56" w:rsidR="00906AD9" w:rsidRDefault="00C21B9E" w:rsidP="00906AD9">
            <w:r>
              <w:rPr>
                <w:noProof/>
              </w:rPr>
              <w:drawing>
                <wp:inline distT="0" distB="0" distL="0" distR="0" wp14:anchorId="3C0B95D5" wp14:editId="728F9B3C">
                  <wp:extent cx="1331366" cy="1331366"/>
                  <wp:effectExtent l="0" t="0" r="2540" b="2540"/>
                  <wp:docPr id="3" name="Grafik 3" descr="NZXT H510 Elite Mid-Tower PC Gaming Case - Matte White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NZXT H510 Elite Mid-Tower PC Gaming Case - Matte White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119" cy="1352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11D2A59A" w14:textId="77777777" w:rsidR="00906AD9" w:rsidRDefault="00C21B9E" w:rsidP="00906AD9">
            <w:r>
              <w:t>Midi Tower</w:t>
            </w:r>
          </w:p>
          <w:p w14:paraId="6242AB45" w14:textId="77777777" w:rsidR="00C21B9E" w:rsidRDefault="00C21B9E" w:rsidP="00906AD9"/>
          <w:p w14:paraId="01D69BCA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Meistgebrauchtes Gehäuse</w:t>
            </w:r>
          </w:p>
          <w:p w14:paraId="0A68E9AF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Ca. 50cm hoch</w:t>
            </w:r>
          </w:p>
          <w:p w14:paraId="24E5E5FC" w14:textId="58BA73BE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CHF 50.- … 500.-</w:t>
            </w:r>
          </w:p>
        </w:tc>
      </w:tr>
      <w:tr w:rsidR="00906AD9" w14:paraId="7825CB4A" w14:textId="77777777" w:rsidTr="00906AD9">
        <w:tc>
          <w:tcPr>
            <w:tcW w:w="4531" w:type="dxa"/>
          </w:tcPr>
          <w:p w14:paraId="0B957234" w14:textId="2FD1F127" w:rsidR="00906AD9" w:rsidRDefault="00C21B9E" w:rsidP="00906AD9">
            <w:r>
              <w:rPr>
                <w:noProof/>
              </w:rPr>
              <w:drawing>
                <wp:inline distT="0" distB="0" distL="0" distR="0" wp14:anchorId="5A267D8F" wp14:editId="0EC92AD5">
                  <wp:extent cx="943660" cy="1438830"/>
                  <wp:effectExtent l="0" t="0" r="8890" b="9525"/>
                  <wp:docPr id="4" name="Grafik 4" descr="HP ProDesk 600 G6 Microtower PC Specifications | HP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P ProDesk 600 G6 Microtower PC Specifications | HP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920" cy="1463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DBEB685" w14:textId="77777777" w:rsidR="00906AD9" w:rsidRDefault="00C21B9E" w:rsidP="00906AD9">
            <w:r>
              <w:t>Micro Tower</w:t>
            </w:r>
          </w:p>
          <w:p w14:paraId="184735EE" w14:textId="77777777" w:rsidR="00C21B9E" w:rsidRDefault="00C21B9E" w:rsidP="00906AD9"/>
          <w:p w14:paraId="45E5AA25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Meistgebrauchtes Gehäuse</w:t>
            </w:r>
          </w:p>
          <w:p w14:paraId="334EB9FB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Ca.35-50cm hoch</w:t>
            </w:r>
          </w:p>
          <w:p w14:paraId="7F4AEAFC" w14:textId="1BD6768A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CHF 50.- … 500.-</w:t>
            </w:r>
          </w:p>
        </w:tc>
      </w:tr>
      <w:tr w:rsidR="00C21B9E" w14:paraId="7F03E8A0" w14:textId="77777777" w:rsidTr="00906AD9">
        <w:tc>
          <w:tcPr>
            <w:tcW w:w="4531" w:type="dxa"/>
          </w:tcPr>
          <w:p w14:paraId="5591B3AB" w14:textId="3648405C" w:rsidR="00C21B9E" w:rsidRDefault="00C21B9E" w:rsidP="00906AD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391674" wp14:editId="62521569">
                  <wp:extent cx="1265529" cy="1265529"/>
                  <wp:effectExtent l="0" t="0" r="0" b="0"/>
                  <wp:docPr id="5" name="Grafik 5" descr="Lenovo ThinkCentre M625q Tiny Thin Client Desktop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Lenovo ThinkCentre M625q Tiny Thin Client Desktop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791" cy="1272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ECDF695" w14:textId="77777777" w:rsidR="00C21B9E" w:rsidRDefault="00C21B9E" w:rsidP="00906AD9">
            <w:r>
              <w:t>Mini Tower (</w:t>
            </w:r>
            <w:proofErr w:type="spellStart"/>
            <w:r>
              <w:t>Thin</w:t>
            </w:r>
            <w:proofErr w:type="spellEnd"/>
            <w:r>
              <w:t xml:space="preserve"> Client)</w:t>
            </w:r>
          </w:p>
          <w:p w14:paraId="3C14AB90" w14:textId="77777777" w:rsidR="00C21B9E" w:rsidRDefault="00C21B9E" w:rsidP="00906AD9"/>
          <w:p w14:paraId="38B491BD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Kleines Gehäuse</w:t>
            </w:r>
          </w:p>
          <w:p w14:paraId="2A8EB30F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Unterschiedliche Bauformen</w:t>
            </w:r>
          </w:p>
          <w:p w14:paraId="51A69737" w14:textId="5ACF31C3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CHF 50.- … 500.-</w:t>
            </w:r>
          </w:p>
        </w:tc>
      </w:tr>
      <w:tr w:rsidR="00C21B9E" w14:paraId="3DE50C46" w14:textId="77777777" w:rsidTr="00906AD9">
        <w:tc>
          <w:tcPr>
            <w:tcW w:w="4531" w:type="dxa"/>
          </w:tcPr>
          <w:p w14:paraId="17336DDB" w14:textId="695D328E" w:rsidR="00C21B9E" w:rsidRDefault="00C21B9E" w:rsidP="00906AD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A10292" wp14:editId="52136AB4">
                  <wp:extent cx="1421495" cy="1024128"/>
                  <wp:effectExtent l="0" t="0" r="7620" b="5080"/>
                  <wp:docPr id="6" name="Grafik 6" descr="19&quot; Server Gehäuse 4HE / 4U - ATX - schwar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9&quot; Server Gehäuse 4HE / 4U - ATX - schwar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471" cy="104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2725AADA" w14:textId="77777777" w:rsidR="00C21B9E" w:rsidRDefault="00C21B9E" w:rsidP="00906AD9">
            <w:r>
              <w:t>19`` Server Gehäuse, Blade (Pizza Box)</w:t>
            </w:r>
          </w:p>
          <w:p w14:paraId="18EC29AD" w14:textId="77777777" w:rsidR="00C21B9E" w:rsidRDefault="00C21B9E" w:rsidP="00906AD9"/>
          <w:p w14:paraId="08DD4693" w14:textId="77777777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proofErr w:type="spellStart"/>
            <w:r>
              <w:t>Rackmontage</w:t>
            </w:r>
            <w:proofErr w:type="spellEnd"/>
          </w:p>
          <w:p w14:paraId="2B0A1C1B" w14:textId="7A694B2B" w:rsidR="00C21B9E" w:rsidRDefault="00C21B9E" w:rsidP="00C21B9E">
            <w:pPr>
              <w:pStyle w:val="Listenabsatz"/>
              <w:numPr>
                <w:ilvl w:val="0"/>
                <w:numId w:val="4"/>
              </w:numPr>
            </w:pPr>
            <w:r>
              <w:t>Verschiedene Bauhöhen</w:t>
            </w:r>
          </w:p>
        </w:tc>
      </w:tr>
      <w:tr w:rsidR="00C21B9E" w14:paraId="55E9F64C" w14:textId="77777777" w:rsidTr="00906AD9">
        <w:tc>
          <w:tcPr>
            <w:tcW w:w="4531" w:type="dxa"/>
          </w:tcPr>
          <w:p w14:paraId="4D706831" w14:textId="488E9C75" w:rsidR="00C21B9E" w:rsidRDefault="00F94432" w:rsidP="00906AD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B9830B" wp14:editId="2BB5D3FC">
                  <wp:extent cx="1185062" cy="1185062"/>
                  <wp:effectExtent l="0" t="0" r="0" b="0"/>
                  <wp:docPr id="7" name="Grafik 7" descr="Intel NUC NUC7I3BNH - Barebone PC Intel sur LDLC.com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ntel NUC NUC7I3BNH - Barebone PC Intel sur LDLC.com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211" cy="1203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CAE2789" w14:textId="77777777" w:rsidR="00C21B9E" w:rsidRDefault="00F94432" w:rsidP="00906AD9">
            <w:proofErr w:type="spellStart"/>
            <w:r>
              <w:t>Barebone</w:t>
            </w:r>
            <w:proofErr w:type="spellEnd"/>
          </w:p>
          <w:p w14:paraId="6E540A69" w14:textId="77777777" w:rsidR="00F94432" w:rsidRDefault="00F94432" w:rsidP="00906AD9"/>
          <w:p w14:paraId="0641B3AD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Sehr klein</w:t>
            </w:r>
          </w:p>
          <w:p w14:paraId="756109A7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Meist spez. Mainboard</w:t>
            </w:r>
          </w:p>
          <w:p w14:paraId="6C5A0E78" w14:textId="5A182436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CHF 150.- … 750.-</w:t>
            </w:r>
          </w:p>
        </w:tc>
      </w:tr>
    </w:tbl>
    <w:p w14:paraId="65A395F5" w14:textId="494252C0" w:rsidR="00906AD9" w:rsidRDefault="00F94432" w:rsidP="00F94432">
      <w:pPr>
        <w:pStyle w:val="berschrift1"/>
      </w:pPr>
      <w:bookmarkStart w:id="3" w:name="_Toc84164914"/>
      <w:r>
        <w:lastRenderedPageBreak/>
        <w:t>Mainboard</w:t>
      </w:r>
      <w:bookmarkEnd w:id="3"/>
    </w:p>
    <w:p w14:paraId="106D6D7D" w14:textId="0DD40318" w:rsidR="003438ED" w:rsidRDefault="003438ED" w:rsidP="003438ED">
      <w:pPr>
        <w:pStyle w:val="berschrift2"/>
      </w:pPr>
      <w:bookmarkStart w:id="4" w:name="_Toc84164915"/>
      <w:r>
        <w:t>Übersicht</w:t>
      </w:r>
      <w:bookmarkEnd w:id="4"/>
    </w:p>
    <w:p w14:paraId="19875FAD" w14:textId="70B33BD2" w:rsidR="003438ED" w:rsidRDefault="003438ED" w:rsidP="003438ED">
      <w:r w:rsidRPr="003438ED">
        <w:rPr>
          <w:noProof/>
        </w:rPr>
        <w:drawing>
          <wp:inline distT="0" distB="0" distL="0" distR="0" wp14:anchorId="62C279A9" wp14:editId="666FF913">
            <wp:extent cx="3630094" cy="3950208"/>
            <wp:effectExtent l="0" t="0" r="8890" b="0"/>
            <wp:docPr id="13" name="Grafik 13" descr="Ein Bild, das Text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Text, Elektronik enthält.&#10;&#10;Automatisch generierte Beschreibu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34029" cy="395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AD30A" w14:textId="608B26C8" w:rsidR="003438ED" w:rsidRDefault="003438ED" w:rsidP="003438ED">
      <w:pPr>
        <w:pStyle w:val="Listenabsatz"/>
        <w:numPr>
          <w:ilvl w:val="0"/>
          <w:numId w:val="5"/>
        </w:numPr>
      </w:pPr>
      <w:r>
        <w:t>PCIe 2.0 4x</w:t>
      </w:r>
    </w:p>
    <w:p w14:paraId="555BBF4A" w14:textId="19207540" w:rsidR="003438ED" w:rsidRDefault="003438ED" w:rsidP="003438ED">
      <w:pPr>
        <w:pStyle w:val="Listenabsatz"/>
        <w:numPr>
          <w:ilvl w:val="0"/>
          <w:numId w:val="5"/>
        </w:numPr>
      </w:pPr>
      <w:r>
        <w:t>PCIe 3.0 16x</w:t>
      </w:r>
    </w:p>
    <w:p w14:paraId="0D3EDD30" w14:textId="6D46F94E" w:rsidR="003438ED" w:rsidRDefault="003438ED" w:rsidP="003438ED">
      <w:pPr>
        <w:pStyle w:val="Listenabsatz"/>
        <w:numPr>
          <w:ilvl w:val="0"/>
          <w:numId w:val="5"/>
        </w:numPr>
      </w:pPr>
      <w:r>
        <w:t>Spannungswandler CPU</w:t>
      </w:r>
    </w:p>
    <w:p w14:paraId="6C1D9488" w14:textId="03181DC7" w:rsidR="003438ED" w:rsidRDefault="003438ED" w:rsidP="003438ED">
      <w:pPr>
        <w:pStyle w:val="Listenabsatz"/>
        <w:numPr>
          <w:ilvl w:val="0"/>
          <w:numId w:val="5"/>
        </w:numPr>
      </w:pPr>
      <w:r>
        <w:t>EATX Power Connector (24-pin)</w:t>
      </w:r>
    </w:p>
    <w:p w14:paraId="4F3B14B0" w14:textId="15912270" w:rsidR="003438ED" w:rsidRDefault="003438ED" w:rsidP="003438ED">
      <w:pPr>
        <w:pStyle w:val="Listenabsatz"/>
        <w:numPr>
          <w:ilvl w:val="0"/>
          <w:numId w:val="5"/>
        </w:numPr>
      </w:pPr>
      <w:r>
        <w:t>ATX12V Power Connector (8-pin)</w:t>
      </w:r>
    </w:p>
    <w:p w14:paraId="7BE2E0A6" w14:textId="056FFF38" w:rsidR="003438ED" w:rsidRDefault="003438ED" w:rsidP="003438ED">
      <w:pPr>
        <w:pStyle w:val="Listenabsatz"/>
        <w:numPr>
          <w:ilvl w:val="0"/>
          <w:numId w:val="5"/>
        </w:numPr>
      </w:pPr>
      <w:r>
        <w:t>SATA Connector</w:t>
      </w:r>
    </w:p>
    <w:p w14:paraId="349EBDF8" w14:textId="162FF23C" w:rsidR="003438ED" w:rsidRDefault="003438ED" w:rsidP="003438ED">
      <w:pPr>
        <w:pStyle w:val="Listenabsatz"/>
        <w:numPr>
          <w:ilvl w:val="0"/>
          <w:numId w:val="5"/>
        </w:numPr>
      </w:pPr>
      <w:r>
        <w:t>USB 3.0</w:t>
      </w:r>
    </w:p>
    <w:p w14:paraId="486C9953" w14:textId="5CF539E9" w:rsidR="003438ED" w:rsidRDefault="003438ED" w:rsidP="003438ED">
      <w:pPr>
        <w:pStyle w:val="Listenabsatz"/>
        <w:numPr>
          <w:ilvl w:val="0"/>
          <w:numId w:val="5"/>
        </w:numPr>
      </w:pPr>
      <w:r>
        <w:t xml:space="preserve">Start / </w:t>
      </w:r>
      <w:proofErr w:type="spellStart"/>
      <w:r>
        <w:t>Stop</w:t>
      </w:r>
      <w:proofErr w:type="spellEnd"/>
      <w:r>
        <w:t xml:space="preserve"> Button</w:t>
      </w:r>
    </w:p>
    <w:p w14:paraId="46BB7C8E" w14:textId="7D7B5C37" w:rsidR="003438ED" w:rsidRDefault="003438ED" w:rsidP="003438ED">
      <w:pPr>
        <w:pStyle w:val="Listenabsatz"/>
        <w:numPr>
          <w:ilvl w:val="0"/>
          <w:numId w:val="5"/>
        </w:numPr>
      </w:pPr>
      <w:r>
        <w:t xml:space="preserve">Internal </w:t>
      </w:r>
      <w:proofErr w:type="spellStart"/>
      <w:r>
        <w:t>Connectors</w:t>
      </w:r>
      <w:proofErr w:type="spellEnd"/>
      <w:r>
        <w:t xml:space="preserve"> (Front-Panel, USB, etc.)</w:t>
      </w:r>
    </w:p>
    <w:p w14:paraId="46C326E8" w14:textId="008DA23F" w:rsidR="003438ED" w:rsidRDefault="003438ED" w:rsidP="003438ED">
      <w:pPr>
        <w:pStyle w:val="Listenabsatz"/>
        <w:numPr>
          <w:ilvl w:val="0"/>
          <w:numId w:val="5"/>
        </w:numPr>
      </w:pPr>
      <w:r>
        <w:t>RAM-Slots</w:t>
      </w:r>
    </w:p>
    <w:p w14:paraId="5495EC87" w14:textId="4D34E34C" w:rsidR="003438ED" w:rsidRDefault="003438ED" w:rsidP="003438ED">
      <w:pPr>
        <w:pStyle w:val="Listenabsatz"/>
        <w:numPr>
          <w:ilvl w:val="0"/>
          <w:numId w:val="5"/>
        </w:numPr>
      </w:pPr>
      <w:r>
        <w:t>CPU Socket</w:t>
      </w:r>
    </w:p>
    <w:p w14:paraId="0100A671" w14:textId="19889BCE" w:rsidR="003438ED" w:rsidRDefault="003438ED" w:rsidP="003438ED">
      <w:pPr>
        <w:pStyle w:val="Listenabsatz"/>
        <w:numPr>
          <w:ilvl w:val="0"/>
          <w:numId w:val="5"/>
        </w:numPr>
      </w:pPr>
      <w:r>
        <w:t>Chipsatz (PCH)</w:t>
      </w:r>
    </w:p>
    <w:p w14:paraId="28CDF53F" w14:textId="2AAA875C" w:rsidR="003438ED" w:rsidRDefault="003438ED" w:rsidP="003438ED">
      <w:pPr>
        <w:pStyle w:val="Listenabsatz"/>
        <w:numPr>
          <w:ilvl w:val="0"/>
          <w:numId w:val="5"/>
        </w:numPr>
      </w:pPr>
      <w:r>
        <w:t>Spez. Audiofeature</w:t>
      </w:r>
    </w:p>
    <w:p w14:paraId="6B17A1B5" w14:textId="189C83A7" w:rsidR="003438ED" w:rsidRDefault="003438ED" w:rsidP="003438ED">
      <w:pPr>
        <w:pStyle w:val="Listenabsatz"/>
        <w:numPr>
          <w:ilvl w:val="0"/>
          <w:numId w:val="5"/>
        </w:numPr>
      </w:pPr>
      <w:r>
        <w:t>I/O-Shield</w:t>
      </w:r>
    </w:p>
    <w:p w14:paraId="47736A65" w14:textId="0D795F32" w:rsidR="003438ED" w:rsidRDefault="003438ED" w:rsidP="003438ED">
      <w:pPr>
        <w:pStyle w:val="Listenabsatz"/>
        <w:numPr>
          <w:ilvl w:val="0"/>
          <w:numId w:val="5"/>
        </w:numPr>
      </w:pPr>
      <w:r>
        <w:t>BIOS</w:t>
      </w:r>
    </w:p>
    <w:p w14:paraId="27488AD0" w14:textId="6F610149" w:rsidR="003438ED" w:rsidRDefault="003438ED" w:rsidP="003438ED">
      <w:pPr>
        <w:pStyle w:val="Listenabsatz"/>
        <w:numPr>
          <w:ilvl w:val="0"/>
          <w:numId w:val="5"/>
        </w:numPr>
      </w:pPr>
      <w:r>
        <w:t>Lithium Batterie</w:t>
      </w:r>
    </w:p>
    <w:p w14:paraId="1B637F36" w14:textId="77777777" w:rsidR="003438ED" w:rsidRDefault="003438ED">
      <w:r>
        <w:br w:type="page"/>
      </w:r>
    </w:p>
    <w:p w14:paraId="410344F9" w14:textId="77CD2AFB" w:rsidR="003438ED" w:rsidRDefault="003438ED">
      <w:r w:rsidRPr="003438ED">
        <w:rPr>
          <w:noProof/>
        </w:rPr>
        <w:lastRenderedPageBreak/>
        <w:drawing>
          <wp:inline distT="0" distB="0" distL="0" distR="0" wp14:anchorId="0E6F7700" wp14:editId="2718A70B">
            <wp:extent cx="5760720" cy="2147570"/>
            <wp:effectExtent l="0" t="0" r="0" b="508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6E529" w14:textId="58795E04" w:rsidR="003438ED" w:rsidRDefault="003438ED" w:rsidP="003438ED">
      <w:pPr>
        <w:pStyle w:val="Listenabsatz"/>
        <w:numPr>
          <w:ilvl w:val="0"/>
          <w:numId w:val="6"/>
        </w:numPr>
      </w:pPr>
      <w:r>
        <w:t>USB 2.0</w:t>
      </w:r>
    </w:p>
    <w:p w14:paraId="4318B384" w14:textId="10EFA1D6" w:rsidR="003438ED" w:rsidRDefault="003438ED" w:rsidP="003438ED">
      <w:pPr>
        <w:pStyle w:val="Listenabsatz"/>
        <w:numPr>
          <w:ilvl w:val="0"/>
          <w:numId w:val="6"/>
        </w:numPr>
      </w:pPr>
      <w:r>
        <w:t>USB 3.0</w:t>
      </w:r>
    </w:p>
    <w:p w14:paraId="542044B1" w14:textId="7EED7218" w:rsidR="003438ED" w:rsidRDefault="003438ED" w:rsidP="003438ED">
      <w:pPr>
        <w:pStyle w:val="Listenabsatz"/>
        <w:numPr>
          <w:ilvl w:val="0"/>
          <w:numId w:val="6"/>
        </w:numPr>
      </w:pPr>
      <w:r>
        <w:t>USB Charger</w:t>
      </w:r>
    </w:p>
    <w:p w14:paraId="763EFB47" w14:textId="0226C966" w:rsidR="003438ED" w:rsidRDefault="003438ED" w:rsidP="003438ED">
      <w:pPr>
        <w:pStyle w:val="Listenabsatz"/>
        <w:numPr>
          <w:ilvl w:val="0"/>
          <w:numId w:val="6"/>
        </w:numPr>
      </w:pPr>
      <w:r>
        <w:t>S/PDIF (ext. Audio)</w:t>
      </w:r>
    </w:p>
    <w:p w14:paraId="2509044E" w14:textId="4DD5C111" w:rsidR="003438ED" w:rsidRDefault="003438ED" w:rsidP="003438ED">
      <w:pPr>
        <w:pStyle w:val="Listenabsatz"/>
        <w:numPr>
          <w:ilvl w:val="0"/>
          <w:numId w:val="6"/>
        </w:numPr>
      </w:pPr>
      <w:r>
        <w:t>HDMI</w:t>
      </w:r>
    </w:p>
    <w:p w14:paraId="1C5C74EE" w14:textId="26DEE0A5" w:rsidR="003438ED" w:rsidRDefault="00D67925" w:rsidP="003438ED">
      <w:pPr>
        <w:pStyle w:val="Listenabsatz"/>
        <w:numPr>
          <w:ilvl w:val="0"/>
          <w:numId w:val="6"/>
        </w:numPr>
      </w:pPr>
      <w:r>
        <w:t>Clear CMOS- / Connect Button</w:t>
      </w:r>
    </w:p>
    <w:p w14:paraId="4F5CE013" w14:textId="3F94F853" w:rsidR="00D67925" w:rsidRDefault="00D67925" w:rsidP="003438ED">
      <w:pPr>
        <w:pStyle w:val="Listenabsatz"/>
        <w:numPr>
          <w:ilvl w:val="0"/>
          <w:numId w:val="6"/>
        </w:numPr>
      </w:pPr>
      <w:proofErr w:type="spellStart"/>
      <w:r>
        <w:t>mPCIe</w:t>
      </w:r>
      <w:proofErr w:type="spellEnd"/>
      <w:r>
        <w:t xml:space="preserve"> Combo II</w:t>
      </w:r>
    </w:p>
    <w:p w14:paraId="5107509B" w14:textId="4CC55375" w:rsidR="00D67925" w:rsidRDefault="00D67925" w:rsidP="003438ED">
      <w:pPr>
        <w:pStyle w:val="Listenabsatz"/>
        <w:numPr>
          <w:ilvl w:val="0"/>
          <w:numId w:val="6"/>
        </w:numPr>
      </w:pPr>
      <w:r>
        <w:t>LAN</w:t>
      </w:r>
    </w:p>
    <w:p w14:paraId="426B7656" w14:textId="3BC100DC" w:rsidR="00D67925" w:rsidRDefault="00D67925" w:rsidP="00D67925">
      <w:pPr>
        <w:pStyle w:val="Listenabsatz"/>
        <w:numPr>
          <w:ilvl w:val="0"/>
          <w:numId w:val="6"/>
        </w:numPr>
      </w:pPr>
      <w:r>
        <w:t>Audio</w:t>
      </w:r>
    </w:p>
    <w:p w14:paraId="33A1060A" w14:textId="5313FDFA" w:rsidR="003438ED" w:rsidRDefault="003438ED">
      <w:r>
        <w:br w:type="page"/>
      </w:r>
    </w:p>
    <w:p w14:paraId="4E50B2AD" w14:textId="77777777" w:rsidR="003438ED" w:rsidRDefault="003438ED"/>
    <w:p w14:paraId="4B31CFB6" w14:textId="62D2C4F5" w:rsidR="00F94432" w:rsidRDefault="00F94432" w:rsidP="00F94432">
      <w:pPr>
        <w:pStyle w:val="berschrift2"/>
      </w:pPr>
      <w:bookmarkStart w:id="5" w:name="_Toc84164916"/>
      <w:r>
        <w:t>Bauformen</w:t>
      </w:r>
      <w:bookmarkEnd w:id="5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F94432" w14:paraId="6A9BBE26" w14:textId="77777777" w:rsidTr="00F94432">
        <w:tc>
          <w:tcPr>
            <w:tcW w:w="4531" w:type="dxa"/>
          </w:tcPr>
          <w:p w14:paraId="5B74DB47" w14:textId="02C6E2C7" w:rsidR="00F94432" w:rsidRDefault="00F94432" w:rsidP="00F94432">
            <w:r w:rsidRPr="00F94432">
              <w:rPr>
                <w:noProof/>
              </w:rPr>
              <w:drawing>
                <wp:inline distT="0" distB="0" distL="0" distR="0" wp14:anchorId="45A288DA" wp14:editId="57611F2D">
                  <wp:extent cx="2604211" cy="1647203"/>
                  <wp:effectExtent l="0" t="0" r="5715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3319" cy="165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3D6F850" w14:textId="77777777" w:rsidR="00F94432" w:rsidRDefault="00F94432" w:rsidP="00F94432">
            <w:r w:rsidRPr="00F94432">
              <w:t>AT (</w:t>
            </w:r>
            <w:proofErr w:type="spellStart"/>
            <w:r w:rsidRPr="00F94432">
              <w:t>Advanced</w:t>
            </w:r>
            <w:proofErr w:type="spellEnd"/>
            <w:r w:rsidRPr="00F94432">
              <w:t xml:space="preserve"> Technology)</w:t>
            </w:r>
          </w:p>
          <w:p w14:paraId="602B1002" w14:textId="77777777" w:rsidR="00F94432" w:rsidRDefault="00F94432" w:rsidP="00F94432"/>
          <w:p w14:paraId="4A63FDAD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Ursprüngliche Bauform (veraltet)</w:t>
            </w:r>
          </w:p>
          <w:p w14:paraId="2D0D1999" w14:textId="701E7BD2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Power Switch direkt 230V -&gt; kein Standby</w:t>
            </w:r>
          </w:p>
        </w:tc>
      </w:tr>
      <w:tr w:rsidR="00F94432" w14:paraId="380257DE" w14:textId="77777777" w:rsidTr="00F94432">
        <w:tc>
          <w:tcPr>
            <w:tcW w:w="4531" w:type="dxa"/>
          </w:tcPr>
          <w:p w14:paraId="73DAA127" w14:textId="683AF139" w:rsidR="00F94432" w:rsidRDefault="00F94432" w:rsidP="00F94432">
            <w:r w:rsidRPr="00F94432">
              <w:rPr>
                <w:noProof/>
              </w:rPr>
              <w:drawing>
                <wp:inline distT="0" distB="0" distL="0" distR="0" wp14:anchorId="3767F814" wp14:editId="5BF12740">
                  <wp:extent cx="2567635" cy="1898577"/>
                  <wp:effectExtent l="0" t="0" r="4445" b="698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484" cy="190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8B3A65A" w14:textId="77777777" w:rsidR="00F94432" w:rsidRDefault="00F94432" w:rsidP="00F94432">
            <w:r w:rsidRPr="00F94432">
              <w:t>ATX (AT Extended)</w:t>
            </w:r>
          </w:p>
          <w:p w14:paraId="11DD5639" w14:textId="77777777" w:rsidR="00F94432" w:rsidRDefault="00F94432" w:rsidP="00F94432"/>
          <w:p w14:paraId="3DF5ABE7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Aktuelle Bauform seit 1996</w:t>
            </w:r>
          </w:p>
          <w:p w14:paraId="5C5CD2CB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305 mm x 244 mm</w:t>
            </w:r>
          </w:p>
          <w:p w14:paraId="320F8259" w14:textId="77777777" w:rsidR="00F94432" w:rsidRDefault="00F94432" w:rsidP="00F94432">
            <w:pPr>
              <w:pStyle w:val="Listenabsatz"/>
              <w:numPr>
                <w:ilvl w:val="0"/>
                <w:numId w:val="4"/>
              </w:numPr>
            </w:pPr>
            <w:r>
              <w:t>Weiter Formate:</w:t>
            </w:r>
          </w:p>
          <w:p w14:paraId="30FDF28F" w14:textId="456E430F" w:rsidR="00F94432" w:rsidRDefault="00F94432" w:rsidP="00F94432">
            <w:pPr>
              <w:pStyle w:val="Listenabsatz"/>
              <w:numPr>
                <w:ilvl w:val="1"/>
                <w:numId w:val="4"/>
              </w:numPr>
            </w:pPr>
            <w:r>
              <w:t>Mini-ATX</w:t>
            </w:r>
          </w:p>
          <w:p w14:paraId="194F1518" w14:textId="5BCC5D3C" w:rsidR="00F94432" w:rsidRDefault="00F94432" w:rsidP="00F94432">
            <w:pPr>
              <w:pStyle w:val="Listenabsatz"/>
              <w:numPr>
                <w:ilvl w:val="1"/>
                <w:numId w:val="4"/>
              </w:numPr>
            </w:pPr>
            <w:r>
              <w:t>Micro-ATX</w:t>
            </w:r>
          </w:p>
          <w:p w14:paraId="25653DD8" w14:textId="66189327" w:rsidR="00F94432" w:rsidRDefault="00F94432" w:rsidP="00F94432">
            <w:pPr>
              <w:pStyle w:val="Listenabsatz"/>
              <w:numPr>
                <w:ilvl w:val="1"/>
                <w:numId w:val="4"/>
              </w:numPr>
            </w:pPr>
            <w:proofErr w:type="spellStart"/>
            <w:r>
              <w:t>FlexATX</w:t>
            </w:r>
            <w:proofErr w:type="spellEnd"/>
          </w:p>
        </w:tc>
      </w:tr>
      <w:tr w:rsidR="00F94432" w14:paraId="407CDAE7" w14:textId="77777777" w:rsidTr="00F94432">
        <w:tc>
          <w:tcPr>
            <w:tcW w:w="4531" w:type="dxa"/>
          </w:tcPr>
          <w:p w14:paraId="5EB0AA3A" w14:textId="4FB3696F" w:rsidR="00F94432" w:rsidRPr="00F94432" w:rsidRDefault="00F94432" w:rsidP="00F94432">
            <w:pPr>
              <w:rPr>
                <w:noProof/>
              </w:rPr>
            </w:pPr>
            <w:r w:rsidRPr="00F94432">
              <w:rPr>
                <w:noProof/>
              </w:rPr>
              <w:drawing>
                <wp:inline distT="0" distB="0" distL="0" distR="0" wp14:anchorId="22603ADF" wp14:editId="4E49EEAC">
                  <wp:extent cx="2626156" cy="1887457"/>
                  <wp:effectExtent l="0" t="0" r="3175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3559" cy="1892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80A00B4" w14:textId="77777777" w:rsidR="00F94432" w:rsidRDefault="00F94432" w:rsidP="00F94432">
            <w:r>
              <w:t>ITX (Integra</w:t>
            </w:r>
            <w:r w:rsidR="003438ED">
              <w:t>t</w:t>
            </w:r>
            <w:r>
              <w:t xml:space="preserve">ed </w:t>
            </w:r>
            <w:r w:rsidR="003438ED">
              <w:t>Technology Extended)</w:t>
            </w:r>
          </w:p>
          <w:p w14:paraId="64B92498" w14:textId="77777777" w:rsidR="003438ED" w:rsidRDefault="003438ED" w:rsidP="00F94432"/>
          <w:p w14:paraId="7A38BD2D" w14:textId="77777777" w:rsidR="003438ED" w:rsidRDefault="003438ED" w:rsidP="003438ED">
            <w:pPr>
              <w:pStyle w:val="Listenabsatz"/>
              <w:numPr>
                <w:ilvl w:val="0"/>
                <w:numId w:val="4"/>
              </w:numPr>
            </w:pPr>
            <w:r>
              <w:t xml:space="preserve">Spezielle Bauform für </w:t>
            </w:r>
            <w:proofErr w:type="spellStart"/>
            <w:r>
              <w:t>Thin</w:t>
            </w:r>
            <w:proofErr w:type="spellEnd"/>
            <w:r>
              <w:t xml:space="preserve"> Clients</w:t>
            </w:r>
          </w:p>
          <w:p w14:paraId="1B047BF7" w14:textId="77777777" w:rsidR="003438ED" w:rsidRDefault="003438ED" w:rsidP="003438ED">
            <w:pPr>
              <w:pStyle w:val="Listenabsatz"/>
              <w:numPr>
                <w:ilvl w:val="0"/>
                <w:numId w:val="4"/>
              </w:numPr>
            </w:pPr>
            <w:r>
              <w:t>Weitere Formate:</w:t>
            </w:r>
          </w:p>
          <w:p w14:paraId="19C09071" w14:textId="77777777" w:rsidR="003438ED" w:rsidRDefault="003438ED" w:rsidP="003438ED">
            <w:pPr>
              <w:pStyle w:val="Listenabsatz"/>
              <w:numPr>
                <w:ilvl w:val="1"/>
                <w:numId w:val="4"/>
              </w:numPr>
            </w:pPr>
            <w:r>
              <w:t>Mini-ITX</w:t>
            </w:r>
          </w:p>
          <w:p w14:paraId="5B9A2FDC" w14:textId="77777777" w:rsidR="003438ED" w:rsidRDefault="003438ED" w:rsidP="003438ED">
            <w:pPr>
              <w:pStyle w:val="Listenabsatz"/>
              <w:numPr>
                <w:ilvl w:val="1"/>
                <w:numId w:val="4"/>
              </w:numPr>
            </w:pPr>
            <w:r>
              <w:t>Nano-ITX</w:t>
            </w:r>
          </w:p>
          <w:p w14:paraId="3A7F4B69" w14:textId="27124A24" w:rsidR="003438ED" w:rsidRPr="00F94432" w:rsidRDefault="003438ED" w:rsidP="003438ED">
            <w:pPr>
              <w:pStyle w:val="Listenabsatz"/>
              <w:numPr>
                <w:ilvl w:val="1"/>
                <w:numId w:val="4"/>
              </w:numPr>
            </w:pPr>
            <w:r>
              <w:t>Pico-ITX</w:t>
            </w:r>
          </w:p>
        </w:tc>
      </w:tr>
    </w:tbl>
    <w:p w14:paraId="09C92BA2" w14:textId="0529AEB6" w:rsidR="003438ED" w:rsidRDefault="003438ED" w:rsidP="00F94432">
      <w:r w:rsidRPr="003438ED">
        <w:rPr>
          <w:noProof/>
        </w:rPr>
        <w:drawing>
          <wp:inline distT="0" distB="0" distL="0" distR="0" wp14:anchorId="391AC86F" wp14:editId="2B555EFC">
            <wp:extent cx="2640457" cy="2640457"/>
            <wp:effectExtent l="0" t="0" r="7620" b="762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351" cy="2648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76248" w14:textId="764AD62E" w:rsidR="003438ED" w:rsidRDefault="003438ED" w:rsidP="00F94432"/>
    <w:p w14:paraId="30078FE2" w14:textId="396A427E" w:rsidR="00D67925" w:rsidRDefault="00D67925" w:rsidP="00D67925">
      <w:pPr>
        <w:pStyle w:val="berschrift1"/>
      </w:pPr>
      <w:bookmarkStart w:id="6" w:name="_Toc84164917"/>
      <w:r>
        <w:lastRenderedPageBreak/>
        <w:t>Externe Bussysteme</w:t>
      </w:r>
      <w:bookmarkEnd w:id="6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67925" w14:paraId="575A0383" w14:textId="77777777" w:rsidTr="00D67925">
        <w:tc>
          <w:tcPr>
            <w:tcW w:w="4531" w:type="dxa"/>
          </w:tcPr>
          <w:p w14:paraId="224826B1" w14:textId="4AE42735" w:rsidR="00D67925" w:rsidRDefault="00D67925" w:rsidP="00D67925">
            <w:r>
              <w:t>IDE / EIDE-Controller</w:t>
            </w:r>
          </w:p>
        </w:tc>
        <w:tc>
          <w:tcPr>
            <w:tcW w:w="4531" w:type="dxa"/>
          </w:tcPr>
          <w:p w14:paraId="450120F4" w14:textId="519D27B5" w:rsidR="00D67925" w:rsidRDefault="00D67925" w:rsidP="00D67925">
            <w:r>
              <w:t>Beliebteste PC-Schnittstelle für Massenspeicher, 33-133 MByte/s</w:t>
            </w:r>
          </w:p>
        </w:tc>
      </w:tr>
      <w:tr w:rsidR="00D67925" w14:paraId="17C76526" w14:textId="77777777" w:rsidTr="00D67925">
        <w:tc>
          <w:tcPr>
            <w:tcW w:w="4531" w:type="dxa"/>
          </w:tcPr>
          <w:p w14:paraId="33458E62" w14:textId="593885AF" w:rsidR="00D67925" w:rsidRDefault="00D67925" w:rsidP="00D67925">
            <w:r>
              <w:t>SCSI-Bus</w:t>
            </w:r>
          </w:p>
        </w:tc>
        <w:tc>
          <w:tcPr>
            <w:tcW w:w="4531" w:type="dxa"/>
          </w:tcPr>
          <w:p w14:paraId="0E741E9F" w14:textId="7668CEEF" w:rsidR="00D67925" w:rsidRDefault="00D67925" w:rsidP="00D67925">
            <w:r>
              <w:t>Standard für hohe Übertragungsraten, 160-320 MByte/s</w:t>
            </w:r>
          </w:p>
        </w:tc>
      </w:tr>
      <w:tr w:rsidR="00D67925" w14:paraId="1B7F2FE5" w14:textId="77777777" w:rsidTr="00D67925">
        <w:tc>
          <w:tcPr>
            <w:tcW w:w="4531" w:type="dxa"/>
          </w:tcPr>
          <w:p w14:paraId="57801CCC" w14:textId="15A849D0" w:rsidR="00D67925" w:rsidRDefault="00D67925" w:rsidP="00D67925">
            <w:r>
              <w:t>Serial ATA</w:t>
            </w:r>
          </w:p>
        </w:tc>
        <w:tc>
          <w:tcPr>
            <w:tcW w:w="4531" w:type="dxa"/>
          </w:tcPr>
          <w:p w14:paraId="68DDAE93" w14:textId="602141BF" w:rsidR="00D67925" w:rsidRDefault="00D67925" w:rsidP="00D67925">
            <w:r>
              <w:t xml:space="preserve">Geringe Leistungsaufnahme, höhere Geschwindigkeit, 1.5-16 </w:t>
            </w:r>
            <w:proofErr w:type="spellStart"/>
            <w:r>
              <w:t>GBit</w:t>
            </w:r>
            <w:proofErr w:type="spellEnd"/>
            <w:r>
              <w:t>/s</w:t>
            </w:r>
          </w:p>
        </w:tc>
      </w:tr>
      <w:tr w:rsidR="00D67925" w14:paraId="76FE32AB" w14:textId="77777777" w:rsidTr="00D67925">
        <w:tc>
          <w:tcPr>
            <w:tcW w:w="4531" w:type="dxa"/>
          </w:tcPr>
          <w:p w14:paraId="795D2CA5" w14:textId="52E4D23A" w:rsidR="00D67925" w:rsidRDefault="00D67925" w:rsidP="00D67925">
            <w:proofErr w:type="spellStart"/>
            <w:r>
              <w:t>mSATA</w:t>
            </w:r>
            <w:proofErr w:type="spellEnd"/>
          </w:p>
        </w:tc>
        <w:tc>
          <w:tcPr>
            <w:tcW w:w="4531" w:type="dxa"/>
          </w:tcPr>
          <w:p w14:paraId="0686A896" w14:textId="1BFD7A21" w:rsidR="00D67925" w:rsidRDefault="00D67925" w:rsidP="00D67925">
            <w:r>
              <w:t xml:space="preserve">SATA Anschluss nur noch kleiner, 1.5-6 </w:t>
            </w:r>
            <w:proofErr w:type="spellStart"/>
            <w:r>
              <w:t>GBit</w:t>
            </w:r>
            <w:proofErr w:type="spellEnd"/>
            <w:r>
              <w:t>/s</w:t>
            </w:r>
          </w:p>
        </w:tc>
      </w:tr>
      <w:tr w:rsidR="00D67925" w14:paraId="1F891897" w14:textId="77777777" w:rsidTr="00D67925">
        <w:tc>
          <w:tcPr>
            <w:tcW w:w="4531" w:type="dxa"/>
          </w:tcPr>
          <w:p w14:paraId="0CAB09AC" w14:textId="34BC44B7" w:rsidR="00D67925" w:rsidRDefault="00D67925" w:rsidP="00D67925">
            <w:r>
              <w:t>M.2</w:t>
            </w:r>
          </w:p>
        </w:tc>
        <w:tc>
          <w:tcPr>
            <w:tcW w:w="4531" w:type="dxa"/>
          </w:tcPr>
          <w:p w14:paraId="189ECF72" w14:textId="551EAF11" w:rsidR="00D67925" w:rsidRDefault="00D67925" w:rsidP="00D67925">
            <w:r>
              <w:t xml:space="preserve">Spezifikation für interne Computer-Erweiterungskarten, </w:t>
            </w:r>
            <w:proofErr w:type="gramStart"/>
            <w:r>
              <w:t>entworfen</w:t>
            </w:r>
            <w:proofErr w:type="gramEnd"/>
            <w:r>
              <w:t xml:space="preserve"> um </w:t>
            </w:r>
            <w:proofErr w:type="spellStart"/>
            <w:r>
              <w:t>mSATA</w:t>
            </w:r>
            <w:proofErr w:type="spellEnd"/>
            <w:r>
              <w:t xml:space="preserve"> abzulösen, </w:t>
            </w:r>
            <w:r w:rsidR="00833DEE">
              <w:t xml:space="preserve">6 </w:t>
            </w:r>
            <w:proofErr w:type="spellStart"/>
            <w:r w:rsidR="00833DEE">
              <w:t>GBit</w:t>
            </w:r>
            <w:proofErr w:type="spellEnd"/>
            <w:r w:rsidR="00833DEE">
              <w:t>/s</w:t>
            </w:r>
          </w:p>
        </w:tc>
      </w:tr>
    </w:tbl>
    <w:p w14:paraId="3C85A102" w14:textId="15D993CB" w:rsidR="00AB26C9" w:rsidRDefault="00AB26C9" w:rsidP="00D67925"/>
    <w:p w14:paraId="570787F2" w14:textId="77777777" w:rsidR="00AB26C9" w:rsidRDefault="00AB26C9">
      <w:r>
        <w:br w:type="page"/>
      </w:r>
    </w:p>
    <w:p w14:paraId="57C18841" w14:textId="1A71C7C1" w:rsidR="00CE69A7" w:rsidRDefault="00CE69A7" w:rsidP="00CE69A7">
      <w:pPr>
        <w:pStyle w:val="berschrift1"/>
      </w:pPr>
      <w:bookmarkStart w:id="7" w:name="_Toc84164918"/>
      <w:r>
        <w:lastRenderedPageBreak/>
        <w:t>Datenschnittstellen</w:t>
      </w:r>
      <w:bookmarkEnd w:id="7"/>
    </w:p>
    <w:p w14:paraId="1A08E725" w14:textId="74B26394" w:rsidR="009C43AD" w:rsidRPr="009C43AD" w:rsidRDefault="009C43AD" w:rsidP="009C43AD">
      <w:pPr>
        <w:pStyle w:val="berschrift2"/>
      </w:pPr>
      <w:bookmarkStart w:id="8" w:name="_Toc84164919"/>
      <w:r>
        <w:t>Allgemeines</w:t>
      </w:r>
      <w:bookmarkEnd w:id="8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E69A7" w14:paraId="0C28AF5C" w14:textId="77777777" w:rsidTr="00CE69A7">
        <w:tc>
          <w:tcPr>
            <w:tcW w:w="4531" w:type="dxa"/>
          </w:tcPr>
          <w:p w14:paraId="0BFD65C3" w14:textId="6209247A" w:rsidR="00CE69A7" w:rsidRDefault="00CE69A7" w:rsidP="00CE69A7">
            <w:r>
              <w:t>Parallele Schnittstelle</w:t>
            </w:r>
          </w:p>
        </w:tc>
        <w:tc>
          <w:tcPr>
            <w:tcW w:w="4531" w:type="dxa"/>
          </w:tcPr>
          <w:p w14:paraId="27AD70FA" w14:textId="77777777" w:rsidR="00CE69A7" w:rsidRDefault="006D5A4D" w:rsidP="00CE69A7">
            <w:r>
              <w:t>Daten werden in 8er-Blocks nebeneinander übertragen.</w:t>
            </w:r>
          </w:p>
          <w:p w14:paraId="280E200A" w14:textId="77777777" w:rsidR="006D5A4D" w:rsidRDefault="006D5A4D" w:rsidP="00CE69A7">
            <w:r>
              <w:t xml:space="preserve">Bezeichnung: </w:t>
            </w:r>
            <w:proofErr w:type="gramStart"/>
            <w:r>
              <w:t>LPT</w:t>
            </w:r>
            <w:r w:rsidR="001D48A9">
              <w:t>(</w:t>
            </w:r>
            <w:proofErr w:type="gramEnd"/>
            <w:r w:rsidR="001D48A9">
              <w:t>1/2)</w:t>
            </w:r>
          </w:p>
          <w:p w14:paraId="49574D5D" w14:textId="77777777" w:rsidR="001D48A9" w:rsidRDefault="001D48A9" w:rsidP="00CE69A7">
            <w:r>
              <w:t>Stecker: 25-/36-polig</w:t>
            </w:r>
          </w:p>
          <w:p w14:paraId="32A86424" w14:textId="77777777" w:rsidR="001D48A9" w:rsidRDefault="001D48A9" w:rsidP="00CE69A7">
            <w:r>
              <w:t xml:space="preserve">Vorteile: </w:t>
            </w:r>
            <w:r w:rsidR="00961BDB">
              <w:t>höhere Übertragungsraten als seriell</w:t>
            </w:r>
          </w:p>
          <w:p w14:paraId="18107A8D" w14:textId="77777777" w:rsidR="00961BDB" w:rsidRDefault="00961BDB" w:rsidP="00CE69A7">
            <w:r>
              <w:t>Nachteile: nur kurze Distanzen möglich</w:t>
            </w:r>
          </w:p>
          <w:p w14:paraId="1335A5DC" w14:textId="755A909B" w:rsidR="00961BDB" w:rsidRDefault="00961BDB" w:rsidP="00CE69A7">
            <w:r>
              <w:t>Geräte: Drucker, Scanner, ext. Speicher</w:t>
            </w:r>
          </w:p>
        </w:tc>
      </w:tr>
      <w:tr w:rsidR="00CE69A7" w14:paraId="3FA53CE4" w14:textId="77777777" w:rsidTr="00CE69A7">
        <w:tc>
          <w:tcPr>
            <w:tcW w:w="4531" w:type="dxa"/>
          </w:tcPr>
          <w:p w14:paraId="0FDC0603" w14:textId="46783AFB" w:rsidR="00CE69A7" w:rsidRDefault="00961BDB" w:rsidP="00CE69A7">
            <w:r>
              <w:t>Serielle Schnittstelle</w:t>
            </w:r>
          </w:p>
        </w:tc>
        <w:tc>
          <w:tcPr>
            <w:tcW w:w="4531" w:type="dxa"/>
          </w:tcPr>
          <w:p w14:paraId="2B5028FB" w14:textId="77777777" w:rsidR="00CE69A7" w:rsidRDefault="005B45F8" w:rsidP="00CE69A7">
            <w:r>
              <w:t>Es werden Bit für Bit übertragen.</w:t>
            </w:r>
          </w:p>
          <w:p w14:paraId="5BDCA366" w14:textId="77777777" w:rsidR="005B45F8" w:rsidRDefault="005B45F8" w:rsidP="00CE69A7">
            <w:r>
              <w:t xml:space="preserve">Bezeichnung: </w:t>
            </w:r>
            <w:proofErr w:type="gramStart"/>
            <w:r>
              <w:t>COM(</w:t>
            </w:r>
            <w:proofErr w:type="gramEnd"/>
            <w:r>
              <w:t>1</w:t>
            </w:r>
            <w:r w:rsidR="009517A1">
              <w:t>-2/1-4)</w:t>
            </w:r>
          </w:p>
          <w:p w14:paraId="478BD4B0" w14:textId="77777777" w:rsidR="009517A1" w:rsidRDefault="009517A1" w:rsidP="00CE69A7">
            <w:r>
              <w:t>Stecker: 9-/25-polig</w:t>
            </w:r>
          </w:p>
          <w:p w14:paraId="74295A25" w14:textId="77777777" w:rsidR="009517A1" w:rsidRDefault="009517A1" w:rsidP="00CE69A7">
            <w:r>
              <w:t>Vorteile: längere Distanzen als parallel</w:t>
            </w:r>
          </w:p>
          <w:p w14:paraId="6C094170" w14:textId="77777777" w:rsidR="006D7A09" w:rsidRDefault="006D7A09" w:rsidP="00CE69A7">
            <w:r>
              <w:t>Nachteile: tiefere Übertragungsraten als parallel</w:t>
            </w:r>
          </w:p>
          <w:p w14:paraId="06DF4D4D" w14:textId="6002397C" w:rsidR="006D7A09" w:rsidRDefault="006D7A09" w:rsidP="00CE69A7">
            <w:r>
              <w:t>Geräte: Modem, Maus</w:t>
            </w:r>
          </w:p>
        </w:tc>
      </w:tr>
      <w:tr w:rsidR="006D7A09" w14:paraId="5CE94D7F" w14:textId="77777777" w:rsidTr="00CE69A7">
        <w:tc>
          <w:tcPr>
            <w:tcW w:w="4531" w:type="dxa"/>
          </w:tcPr>
          <w:p w14:paraId="5169F8AB" w14:textId="03A34BEC" w:rsidR="006D7A09" w:rsidRDefault="006D7A09" w:rsidP="00CE69A7">
            <w:r>
              <w:t>USB-Schnittstelle</w:t>
            </w:r>
          </w:p>
        </w:tc>
        <w:tc>
          <w:tcPr>
            <w:tcW w:w="4531" w:type="dxa"/>
          </w:tcPr>
          <w:p w14:paraId="697587D8" w14:textId="4C0F056E" w:rsidR="00CD10DC" w:rsidRDefault="00181487" w:rsidP="00CE69A7">
            <w:r>
              <w:t xml:space="preserve">Nachfolger der seriellen Schnittstelle. 127 Geräte können gleichzeitig betrieben werden. </w:t>
            </w:r>
            <w:r w:rsidR="00CD10DC">
              <w:t>Universal Serial Bus ermöglich Hot-</w:t>
            </w:r>
            <w:proofErr w:type="spellStart"/>
            <w:r w:rsidR="00CD10DC">
              <w:t>Plugging</w:t>
            </w:r>
            <w:proofErr w:type="spellEnd"/>
            <w:r w:rsidR="00CD10DC">
              <w:t>.</w:t>
            </w:r>
          </w:p>
        </w:tc>
      </w:tr>
      <w:tr w:rsidR="00F84D39" w14:paraId="3B4AEDE8" w14:textId="77777777" w:rsidTr="00CE69A7">
        <w:tc>
          <w:tcPr>
            <w:tcW w:w="4531" w:type="dxa"/>
          </w:tcPr>
          <w:p w14:paraId="23FE0596" w14:textId="40A1360C" w:rsidR="00F84D39" w:rsidRDefault="00F84D39" w:rsidP="00CE69A7">
            <w:proofErr w:type="spellStart"/>
            <w:r>
              <w:t>FireWire</w:t>
            </w:r>
            <w:proofErr w:type="spellEnd"/>
            <w:r>
              <w:t>-Schnittstelle</w:t>
            </w:r>
          </w:p>
        </w:tc>
        <w:tc>
          <w:tcPr>
            <w:tcW w:w="4531" w:type="dxa"/>
          </w:tcPr>
          <w:p w14:paraId="63291D03" w14:textId="0446F93C" w:rsidR="00F84D39" w:rsidRDefault="009C43AD" w:rsidP="00CE69A7">
            <w:proofErr w:type="spellStart"/>
            <w:r>
              <w:t>FireWire</w:t>
            </w:r>
            <w:proofErr w:type="spellEnd"/>
            <w:r>
              <w:t xml:space="preserve"> kann 63 Geräte gleichzeitig ansprechen. Hot-</w:t>
            </w:r>
            <w:proofErr w:type="spellStart"/>
            <w:r>
              <w:t>Plugging</w:t>
            </w:r>
            <w:proofErr w:type="spellEnd"/>
            <w:r>
              <w:t xml:space="preserve"> ist auch möglich.</w:t>
            </w:r>
          </w:p>
        </w:tc>
      </w:tr>
    </w:tbl>
    <w:p w14:paraId="48F5658E" w14:textId="41C7C308" w:rsidR="00F91B80" w:rsidRDefault="00F91B80" w:rsidP="00CE69A7"/>
    <w:p w14:paraId="5DA068EE" w14:textId="1F19FC37" w:rsidR="009C43AD" w:rsidRDefault="009C43AD" w:rsidP="009C43AD">
      <w:pPr>
        <w:pStyle w:val="berschrift2"/>
      </w:pPr>
      <w:bookmarkStart w:id="9" w:name="_Toc84164920"/>
      <w:r>
        <w:t>Übertragungsraten und Kabellängen</w:t>
      </w:r>
      <w:bookmarkEnd w:id="9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6B5B51" w14:paraId="69497934" w14:textId="77777777" w:rsidTr="00F91B80">
        <w:tc>
          <w:tcPr>
            <w:tcW w:w="3020" w:type="dxa"/>
          </w:tcPr>
          <w:p w14:paraId="719BFC69" w14:textId="0DA608F8" w:rsidR="00042058" w:rsidRDefault="00042058" w:rsidP="00042058">
            <w:r>
              <w:t xml:space="preserve">Bezeichnung </w:t>
            </w:r>
          </w:p>
          <w:p w14:paraId="4BEA6526" w14:textId="5615580B" w:rsidR="006B5B51" w:rsidRDefault="006B5B51" w:rsidP="00042058"/>
        </w:tc>
        <w:tc>
          <w:tcPr>
            <w:tcW w:w="3021" w:type="dxa"/>
          </w:tcPr>
          <w:p w14:paraId="7A37493A" w14:textId="7F234174" w:rsidR="006B5B51" w:rsidRDefault="00042058" w:rsidP="009C43AD">
            <w:r>
              <w:t>Datenübertragung in Mbyte/s</w:t>
            </w:r>
          </w:p>
        </w:tc>
        <w:tc>
          <w:tcPr>
            <w:tcW w:w="3021" w:type="dxa"/>
          </w:tcPr>
          <w:p w14:paraId="360141E3" w14:textId="2B76A5CB" w:rsidR="006B5B51" w:rsidRPr="00042058" w:rsidRDefault="00042058" w:rsidP="009C43AD">
            <w:r>
              <w:t xml:space="preserve">Länge </w:t>
            </w:r>
            <w:r w:rsidRPr="00042058">
              <w:rPr>
                <w:lang w:val="en-US"/>
              </w:rPr>
              <w:t>in m</w:t>
            </w:r>
          </w:p>
        </w:tc>
      </w:tr>
      <w:tr w:rsidR="006B5B51" w14:paraId="4D16CD0C" w14:textId="77777777" w:rsidTr="00F91B80">
        <w:tc>
          <w:tcPr>
            <w:tcW w:w="3020" w:type="dxa"/>
          </w:tcPr>
          <w:p w14:paraId="42BBB4A1" w14:textId="4A9F38D6" w:rsidR="006B5B51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USB 1.0 / 1.1 Full-Speed</w:t>
            </w:r>
          </w:p>
        </w:tc>
        <w:tc>
          <w:tcPr>
            <w:tcW w:w="3021" w:type="dxa"/>
          </w:tcPr>
          <w:p w14:paraId="360D5E2E" w14:textId="4EDD8A8F" w:rsidR="006B5B51" w:rsidRDefault="00042058" w:rsidP="009C43AD">
            <w:r w:rsidRPr="00042058">
              <w:rPr>
                <w:lang w:val="en-US"/>
              </w:rPr>
              <w:t>0.2</w:t>
            </w:r>
          </w:p>
        </w:tc>
        <w:tc>
          <w:tcPr>
            <w:tcW w:w="3021" w:type="dxa"/>
          </w:tcPr>
          <w:p w14:paraId="39E2CE72" w14:textId="41A28515" w:rsidR="006B5B51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5</w:t>
            </w:r>
          </w:p>
        </w:tc>
      </w:tr>
      <w:tr w:rsidR="00042058" w14:paraId="754993EE" w14:textId="77777777" w:rsidTr="00F91B80">
        <w:tc>
          <w:tcPr>
            <w:tcW w:w="3020" w:type="dxa"/>
          </w:tcPr>
          <w:p w14:paraId="724F3252" w14:textId="6C1A2843" w:rsidR="00042058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USB 2.0 Highspeed</w:t>
            </w:r>
          </w:p>
        </w:tc>
        <w:tc>
          <w:tcPr>
            <w:tcW w:w="3021" w:type="dxa"/>
          </w:tcPr>
          <w:p w14:paraId="634A5AE3" w14:textId="3FB4A3CE" w:rsidR="00042058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60</w:t>
            </w:r>
          </w:p>
        </w:tc>
        <w:tc>
          <w:tcPr>
            <w:tcW w:w="3021" w:type="dxa"/>
          </w:tcPr>
          <w:p w14:paraId="368DB445" w14:textId="0FFCEEEE" w:rsidR="00042058" w:rsidRPr="00042058" w:rsidRDefault="00042058" w:rsidP="009C43AD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</w:tr>
      <w:tr w:rsidR="00042058" w14:paraId="5B2A4FBC" w14:textId="77777777" w:rsidTr="00F91B80">
        <w:tc>
          <w:tcPr>
            <w:tcW w:w="3020" w:type="dxa"/>
          </w:tcPr>
          <w:p w14:paraId="341D0C1E" w14:textId="51D7C271" w:rsidR="00042058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USB 3.0 Superspeed</w:t>
            </w:r>
          </w:p>
        </w:tc>
        <w:tc>
          <w:tcPr>
            <w:tcW w:w="3021" w:type="dxa"/>
          </w:tcPr>
          <w:p w14:paraId="5966B0FD" w14:textId="7728D143" w:rsidR="00042058" w:rsidRP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625</w:t>
            </w:r>
          </w:p>
        </w:tc>
        <w:tc>
          <w:tcPr>
            <w:tcW w:w="3021" w:type="dxa"/>
          </w:tcPr>
          <w:p w14:paraId="53A0CECC" w14:textId="52F4DCD5" w:rsidR="00042058" w:rsidRDefault="00042058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5</w:t>
            </w:r>
          </w:p>
        </w:tc>
      </w:tr>
      <w:tr w:rsidR="007B1364" w14:paraId="1E0BB064" w14:textId="77777777" w:rsidTr="00F91B80">
        <w:tc>
          <w:tcPr>
            <w:tcW w:w="3020" w:type="dxa"/>
          </w:tcPr>
          <w:p w14:paraId="7AAE3CD2" w14:textId="417AB815" w:rsidR="007B1364" w:rsidRPr="00042058" w:rsidRDefault="007B1364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USB 3.1 Superspeed (2014)</w:t>
            </w:r>
          </w:p>
        </w:tc>
        <w:tc>
          <w:tcPr>
            <w:tcW w:w="3021" w:type="dxa"/>
          </w:tcPr>
          <w:p w14:paraId="09603D27" w14:textId="07A7AA75" w:rsidR="007B1364" w:rsidRPr="00042058" w:rsidRDefault="007B1364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1250</w:t>
            </w:r>
            <w:r w:rsidR="00814D8E">
              <w:rPr>
                <w:lang w:val="en-US"/>
              </w:rPr>
              <w:t xml:space="preserve"> </w:t>
            </w:r>
            <w:r w:rsidR="00814D8E" w:rsidRPr="00042058">
              <w:rPr>
                <w:lang w:val="en-US"/>
              </w:rPr>
              <w:t>(10)</w:t>
            </w:r>
          </w:p>
        </w:tc>
        <w:tc>
          <w:tcPr>
            <w:tcW w:w="3021" w:type="dxa"/>
          </w:tcPr>
          <w:p w14:paraId="4C16B432" w14:textId="406E9618" w:rsidR="007B1364" w:rsidRPr="00042058" w:rsidRDefault="00814D8E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5</w:t>
            </w:r>
          </w:p>
        </w:tc>
      </w:tr>
      <w:tr w:rsidR="00B14609" w14:paraId="4CEF36B9" w14:textId="77777777" w:rsidTr="00F91B80">
        <w:tc>
          <w:tcPr>
            <w:tcW w:w="3020" w:type="dxa"/>
          </w:tcPr>
          <w:p w14:paraId="2542BC82" w14:textId="10132669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Firewire IEEE 1394a</w:t>
            </w:r>
          </w:p>
        </w:tc>
        <w:tc>
          <w:tcPr>
            <w:tcW w:w="3021" w:type="dxa"/>
          </w:tcPr>
          <w:p w14:paraId="0C468293" w14:textId="1B45FC7D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50</w:t>
            </w:r>
          </w:p>
        </w:tc>
        <w:tc>
          <w:tcPr>
            <w:tcW w:w="3021" w:type="dxa"/>
          </w:tcPr>
          <w:p w14:paraId="080BEF7D" w14:textId="3BA614EE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4.5</w:t>
            </w:r>
          </w:p>
        </w:tc>
      </w:tr>
      <w:tr w:rsidR="00B14609" w14:paraId="079E4704" w14:textId="77777777" w:rsidTr="00F91B80">
        <w:tc>
          <w:tcPr>
            <w:tcW w:w="3020" w:type="dxa"/>
          </w:tcPr>
          <w:p w14:paraId="19CC2752" w14:textId="3D5F4371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Firewire IEEE 1394b</w:t>
            </w:r>
          </w:p>
        </w:tc>
        <w:tc>
          <w:tcPr>
            <w:tcW w:w="3021" w:type="dxa"/>
          </w:tcPr>
          <w:p w14:paraId="480D2245" w14:textId="22EAC78A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100</w:t>
            </w:r>
          </w:p>
        </w:tc>
        <w:tc>
          <w:tcPr>
            <w:tcW w:w="3021" w:type="dxa"/>
          </w:tcPr>
          <w:p w14:paraId="3AE894B9" w14:textId="1C74D72A" w:rsidR="00B14609" w:rsidRPr="00042058" w:rsidRDefault="00B14609" w:rsidP="009C43AD">
            <w:pPr>
              <w:rPr>
                <w:lang w:val="en-US"/>
              </w:rPr>
            </w:pPr>
            <w:r w:rsidRPr="00042058">
              <w:rPr>
                <w:lang w:val="en-US"/>
              </w:rPr>
              <w:t>100</w:t>
            </w:r>
          </w:p>
        </w:tc>
      </w:tr>
      <w:tr w:rsidR="00B14609" w14:paraId="2B36E5E5" w14:textId="77777777" w:rsidTr="00F91B80">
        <w:tc>
          <w:tcPr>
            <w:tcW w:w="3020" w:type="dxa"/>
          </w:tcPr>
          <w:p w14:paraId="784D21F7" w14:textId="7BA6537E" w:rsidR="00B14609" w:rsidRPr="00042058" w:rsidRDefault="00B14609" w:rsidP="009C43AD">
            <w:pPr>
              <w:rPr>
                <w:lang w:val="en-US"/>
              </w:rPr>
            </w:pPr>
            <w:proofErr w:type="spellStart"/>
            <w:r>
              <w:t>Firewire</w:t>
            </w:r>
            <w:proofErr w:type="spellEnd"/>
            <w:r>
              <w:t xml:space="preserve"> IEEE 1394-2008</w:t>
            </w:r>
          </w:p>
        </w:tc>
        <w:tc>
          <w:tcPr>
            <w:tcW w:w="3021" w:type="dxa"/>
          </w:tcPr>
          <w:p w14:paraId="421CF9BD" w14:textId="352EF3EA" w:rsidR="00B14609" w:rsidRPr="00042058" w:rsidRDefault="00B14609" w:rsidP="009C43AD">
            <w:pPr>
              <w:rPr>
                <w:lang w:val="en-US"/>
              </w:rPr>
            </w:pPr>
            <w:r>
              <w:t>400</w:t>
            </w:r>
          </w:p>
        </w:tc>
        <w:tc>
          <w:tcPr>
            <w:tcW w:w="3021" w:type="dxa"/>
          </w:tcPr>
          <w:p w14:paraId="6CA5AEFC" w14:textId="08BC8726" w:rsidR="00B14609" w:rsidRPr="00B14609" w:rsidRDefault="00B14609" w:rsidP="009C43AD">
            <w:r>
              <w:t>100</w:t>
            </w:r>
          </w:p>
        </w:tc>
      </w:tr>
      <w:tr w:rsidR="00B14609" w14:paraId="151EEBB3" w14:textId="77777777" w:rsidTr="00F91B80">
        <w:tc>
          <w:tcPr>
            <w:tcW w:w="3020" w:type="dxa"/>
          </w:tcPr>
          <w:p w14:paraId="7CAC9E71" w14:textId="2CA9A162" w:rsidR="00B14609" w:rsidRDefault="00B14609" w:rsidP="009C43AD">
            <w:r>
              <w:t>Thunderbolt (2011)</w:t>
            </w:r>
          </w:p>
        </w:tc>
        <w:tc>
          <w:tcPr>
            <w:tcW w:w="3021" w:type="dxa"/>
          </w:tcPr>
          <w:p w14:paraId="0547527C" w14:textId="55141758" w:rsidR="00B14609" w:rsidRDefault="00B14609" w:rsidP="009C43AD">
            <w:r>
              <w:t>1250 (10)</w:t>
            </w:r>
          </w:p>
        </w:tc>
        <w:tc>
          <w:tcPr>
            <w:tcW w:w="3021" w:type="dxa"/>
          </w:tcPr>
          <w:p w14:paraId="1C341539" w14:textId="7E218606" w:rsidR="00B14609" w:rsidRDefault="00B14609" w:rsidP="009C43AD">
            <w:r>
              <w:t>10</w:t>
            </w:r>
          </w:p>
        </w:tc>
      </w:tr>
      <w:tr w:rsidR="00B14609" w14:paraId="34F21C3B" w14:textId="77777777" w:rsidTr="00F91B80">
        <w:tc>
          <w:tcPr>
            <w:tcW w:w="3020" w:type="dxa"/>
          </w:tcPr>
          <w:p w14:paraId="2807FF10" w14:textId="45C43DD8" w:rsidR="00B14609" w:rsidRDefault="00B14609" w:rsidP="009C43AD">
            <w:r>
              <w:t>Thunderbolt 2.0 (Ende 2013)</w:t>
            </w:r>
          </w:p>
        </w:tc>
        <w:tc>
          <w:tcPr>
            <w:tcW w:w="3021" w:type="dxa"/>
          </w:tcPr>
          <w:p w14:paraId="55D0C248" w14:textId="4E65B1A0" w:rsidR="00B14609" w:rsidRDefault="00B14609" w:rsidP="009C43AD">
            <w:r>
              <w:t>2 * 1250 (2*10)</w:t>
            </w:r>
          </w:p>
        </w:tc>
        <w:tc>
          <w:tcPr>
            <w:tcW w:w="3021" w:type="dxa"/>
          </w:tcPr>
          <w:p w14:paraId="44BA2A35" w14:textId="07078815" w:rsidR="00B14609" w:rsidRDefault="00B14609" w:rsidP="00B14609">
            <w:r>
              <w:t>10</w:t>
            </w:r>
          </w:p>
        </w:tc>
      </w:tr>
      <w:tr w:rsidR="00BD7A6D" w14:paraId="19B48F6C" w14:textId="77777777" w:rsidTr="00F91B80">
        <w:tc>
          <w:tcPr>
            <w:tcW w:w="3020" w:type="dxa"/>
          </w:tcPr>
          <w:p w14:paraId="43A3DF4B" w14:textId="6714F0FF" w:rsidR="00BD7A6D" w:rsidRDefault="00BD7A6D" w:rsidP="009C43AD">
            <w:r>
              <w:t>Serielle Schnittstelle</w:t>
            </w:r>
          </w:p>
        </w:tc>
        <w:tc>
          <w:tcPr>
            <w:tcW w:w="3021" w:type="dxa"/>
          </w:tcPr>
          <w:p w14:paraId="00BA258E" w14:textId="62F62612" w:rsidR="00BD7A6D" w:rsidRDefault="00BD7A6D" w:rsidP="009C43AD">
            <w:r>
              <w:t>0.2</w:t>
            </w:r>
          </w:p>
        </w:tc>
        <w:tc>
          <w:tcPr>
            <w:tcW w:w="3021" w:type="dxa"/>
          </w:tcPr>
          <w:p w14:paraId="003F5BE2" w14:textId="5354C0D3" w:rsidR="00BD7A6D" w:rsidRDefault="00BD7A6D" w:rsidP="00B14609">
            <w:r>
              <w:t>100</w:t>
            </w:r>
          </w:p>
        </w:tc>
      </w:tr>
      <w:tr w:rsidR="00F91B80" w:rsidRPr="00F91B80" w14:paraId="3B795DF6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7081B39C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Parallele Schnittstelle</w:t>
            </w:r>
          </w:p>
        </w:tc>
        <w:tc>
          <w:tcPr>
            <w:tcW w:w="3021" w:type="dxa"/>
            <w:noWrap/>
            <w:hideMark/>
          </w:tcPr>
          <w:p w14:paraId="3AD46387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60</w:t>
            </w:r>
          </w:p>
        </w:tc>
        <w:tc>
          <w:tcPr>
            <w:tcW w:w="3021" w:type="dxa"/>
            <w:noWrap/>
            <w:hideMark/>
          </w:tcPr>
          <w:p w14:paraId="00FB15A0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5</w:t>
            </w:r>
          </w:p>
        </w:tc>
      </w:tr>
      <w:tr w:rsidR="00F91B80" w:rsidRPr="00F91B80" w14:paraId="441F3057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3A16811B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SCSI (SCSI-1)</w:t>
            </w:r>
          </w:p>
        </w:tc>
        <w:tc>
          <w:tcPr>
            <w:tcW w:w="3021" w:type="dxa"/>
            <w:noWrap/>
            <w:hideMark/>
          </w:tcPr>
          <w:p w14:paraId="0C63CCD7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25</w:t>
            </w:r>
          </w:p>
        </w:tc>
        <w:tc>
          <w:tcPr>
            <w:tcW w:w="3021" w:type="dxa"/>
            <w:noWrap/>
            <w:hideMark/>
          </w:tcPr>
          <w:p w14:paraId="6BB61A63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6</w:t>
            </w:r>
          </w:p>
        </w:tc>
      </w:tr>
      <w:tr w:rsidR="00F91B80" w:rsidRPr="00F91B80" w14:paraId="3E484FAA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7B8E547D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Fast SCSI (SCSI-2)</w:t>
            </w:r>
          </w:p>
        </w:tc>
        <w:tc>
          <w:tcPr>
            <w:tcW w:w="3021" w:type="dxa"/>
            <w:noWrap/>
            <w:hideMark/>
          </w:tcPr>
          <w:p w14:paraId="1E4C4C47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50</w:t>
            </w:r>
          </w:p>
        </w:tc>
        <w:tc>
          <w:tcPr>
            <w:tcW w:w="3021" w:type="dxa"/>
            <w:noWrap/>
            <w:hideMark/>
          </w:tcPr>
          <w:p w14:paraId="701705D9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3</w:t>
            </w:r>
          </w:p>
        </w:tc>
      </w:tr>
      <w:tr w:rsidR="00F91B80" w:rsidRPr="00F91B80" w14:paraId="04D708D5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77251415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Ultra SCSI</w:t>
            </w:r>
          </w:p>
        </w:tc>
        <w:tc>
          <w:tcPr>
            <w:tcW w:w="3021" w:type="dxa"/>
            <w:noWrap/>
            <w:hideMark/>
          </w:tcPr>
          <w:p w14:paraId="648055F9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100</w:t>
            </w:r>
          </w:p>
        </w:tc>
        <w:tc>
          <w:tcPr>
            <w:tcW w:w="3021" w:type="dxa"/>
            <w:noWrap/>
            <w:hideMark/>
          </w:tcPr>
          <w:p w14:paraId="2A6F2479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1.5</w:t>
            </w:r>
          </w:p>
        </w:tc>
      </w:tr>
      <w:tr w:rsidR="00F91B80" w:rsidRPr="00F91B80" w14:paraId="32550AEE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487A82CF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Ultra Wide SCSI (SCSI-3)</w:t>
            </w:r>
          </w:p>
        </w:tc>
        <w:tc>
          <w:tcPr>
            <w:tcW w:w="3021" w:type="dxa"/>
            <w:noWrap/>
            <w:hideMark/>
          </w:tcPr>
          <w:p w14:paraId="1EF91837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40</w:t>
            </w:r>
          </w:p>
        </w:tc>
        <w:tc>
          <w:tcPr>
            <w:tcW w:w="3021" w:type="dxa"/>
            <w:noWrap/>
            <w:hideMark/>
          </w:tcPr>
          <w:p w14:paraId="5522C7BA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1.5</w:t>
            </w:r>
          </w:p>
        </w:tc>
      </w:tr>
      <w:tr w:rsidR="00F91B80" w:rsidRPr="00F91B80" w14:paraId="46CC5899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03911692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Ultra2 Wide SCSI</w:t>
            </w:r>
          </w:p>
        </w:tc>
        <w:tc>
          <w:tcPr>
            <w:tcW w:w="3021" w:type="dxa"/>
            <w:noWrap/>
            <w:hideMark/>
          </w:tcPr>
          <w:p w14:paraId="701B84CD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80</w:t>
            </w:r>
          </w:p>
        </w:tc>
        <w:tc>
          <w:tcPr>
            <w:tcW w:w="3021" w:type="dxa"/>
            <w:noWrap/>
            <w:hideMark/>
          </w:tcPr>
          <w:p w14:paraId="6AC29B4A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12</w:t>
            </w:r>
          </w:p>
        </w:tc>
      </w:tr>
      <w:tr w:rsidR="00F91B80" w:rsidRPr="00F91B80" w14:paraId="5EEF123D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286FC2F2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Ultra-160 SCSI</w:t>
            </w:r>
          </w:p>
        </w:tc>
        <w:tc>
          <w:tcPr>
            <w:tcW w:w="3021" w:type="dxa"/>
            <w:noWrap/>
            <w:hideMark/>
          </w:tcPr>
          <w:p w14:paraId="62967DD3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160</w:t>
            </w:r>
          </w:p>
        </w:tc>
        <w:tc>
          <w:tcPr>
            <w:tcW w:w="3021" w:type="dxa"/>
            <w:noWrap/>
            <w:hideMark/>
          </w:tcPr>
          <w:p w14:paraId="42660588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12</w:t>
            </w:r>
          </w:p>
        </w:tc>
      </w:tr>
      <w:tr w:rsidR="00F91B80" w:rsidRPr="00F91B80" w14:paraId="710DF4A6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149B9437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Ultra-320 SCSI</w:t>
            </w:r>
          </w:p>
        </w:tc>
        <w:tc>
          <w:tcPr>
            <w:tcW w:w="3021" w:type="dxa"/>
            <w:noWrap/>
            <w:hideMark/>
          </w:tcPr>
          <w:p w14:paraId="2F91C498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320</w:t>
            </w:r>
          </w:p>
        </w:tc>
        <w:tc>
          <w:tcPr>
            <w:tcW w:w="3021" w:type="dxa"/>
            <w:noWrap/>
            <w:hideMark/>
          </w:tcPr>
          <w:p w14:paraId="062FC10E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12</w:t>
            </w:r>
          </w:p>
        </w:tc>
      </w:tr>
      <w:tr w:rsidR="00F91B80" w:rsidRPr="00F91B80" w14:paraId="313243A7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3F6F77D8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 xml:space="preserve">Serial ATA 1,5 </w:t>
            </w:r>
            <w:proofErr w:type="spellStart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GBit</w:t>
            </w:r>
            <w:proofErr w:type="spellEnd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/s</w:t>
            </w:r>
          </w:p>
        </w:tc>
        <w:tc>
          <w:tcPr>
            <w:tcW w:w="3021" w:type="dxa"/>
            <w:noWrap/>
            <w:hideMark/>
          </w:tcPr>
          <w:p w14:paraId="325576E8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150</w:t>
            </w:r>
          </w:p>
        </w:tc>
        <w:tc>
          <w:tcPr>
            <w:tcW w:w="3021" w:type="dxa"/>
            <w:noWrap/>
            <w:hideMark/>
          </w:tcPr>
          <w:p w14:paraId="13BF692B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2</w:t>
            </w:r>
          </w:p>
        </w:tc>
      </w:tr>
      <w:tr w:rsidR="00F91B80" w:rsidRPr="00F91B80" w14:paraId="73CD623E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705A3DE0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 xml:space="preserve">Serial ATA 3,0 </w:t>
            </w:r>
            <w:proofErr w:type="spellStart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GBit</w:t>
            </w:r>
            <w:proofErr w:type="spellEnd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/s</w:t>
            </w:r>
          </w:p>
        </w:tc>
        <w:tc>
          <w:tcPr>
            <w:tcW w:w="3021" w:type="dxa"/>
            <w:noWrap/>
            <w:hideMark/>
          </w:tcPr>
          <w:p w14:paraId="51049CE8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300</w:t>
            </w:r>
          </w:p>
        </w:tc>
        <w:tc>
          <w:tcPr>
            <w:tcW w:w="3021" w:type="dxa"/>
            <w:noWrap/>
            <w:hideMark/>
          </w:tcPr>
          <w:p w14:paraId="390444BA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2</w:t>
            </w:r>
          </w:p>
        </w:tc>
      </w:tr>
      <w:tr w:rsidR="00F91B80" w:rsidRPr="00F91B80" w14:paraId="1E58F055" w14:textId="77777777" w:rsidTr="00F91B80">
        <w:trPr>
          <w:trHeight w:val="300"/>
        </w:trPr>
        <w:tc>
          <w:tcPr>
            <w:tcW w:w="3020" w:type="dxa"/>
            <w:noWrap/>
            <w:hideMark/>
          </w:tcPr>
          <w:p w14:paraId="293EDA16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 xml:space="preserve">Serial ATA 6,0 </w:t>
            </w:r>
            <w:proofErr w:type="spellStart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GBit</w:t>
            </w:r>
            <w:proofErr w:type="spellEnd"/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/s</w:t>
            </w:r>
          </w:p>
        </w:tc>
        <w:tc>
          <w:tcPr>
            <w:tcW w:w="3021" w:type="dxa"/>
            <w:noWrap/>
            <w:hideMark/>
          </w:tcPr>
          <w:p w14:paraId="6B4157AE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600</w:t>
            </w:r>
          </w:p>
        </w:tc>
        <w:tc>
          <w:tcPr>
            <w:tcW w:w="3021" w:type="dxa"/>
            <w:noWrap/>
            <w:hideMark/>
          </w:tcPr>
          <w:p w14:paraId="44CD984F" w14:textId="77777777" w:rsidR="00F91B80" w:rsidRPr="00F91B80" w:rsidRDefault="00F91B80" w:rsidP="00F91B80">
            <w:pPr>
              <w:rPr>
                <w:rFonts w:ascii="Calibri" w:eastAsia="Times New Roman" w:hAnsi="Calibri" w:cs="Calibri"/>
                <w:color w:val="000000"/>
                <w:lang w:eastAsia="de-CH"/>
              </w:rPr>
            </w:pPr>
            <w:r w:rsidRPr="00F91B80">
              <w:rPr>
                <w:rFonts w:ascii="Calibri" w:eastAsia="Times New Roman" w:hAnsi="Calibri" w:cs="Calibri"/>
                <w:color w:val="000000"/>
                <w:lang w:eastAsia="de-CH"/>
              </w:rPr>
              <w:t>2</w:t>
            </w:r>
          </w:p>
        </w:tc>
      </w:tr>
    </w:tbl>
    <w:p w14:paraId="42ED9522" w14:textId="2AD316A0" w:rsidR="00AB26C9" w:rsidRDefault="00AB26C9" w:rsidP="00F91B80"/>
    <w:p w14:paraId="7F17CE5B" w14:textId="1BCFF8DE" w:rsidR="00AB26C9" w:rsidRDefault="00AB26C9" w:rsidP="00AB26C9">
      <w:pPr>
        <w:pStyle w:val="berschrift1"/>
      </w:pPr>
      <w:r>
        <w:br w:type="page"/>
      </w:r>
      <w:bookmarkStart w:id="10" w:name="_Toc84164921"/>
      <w:r>
        <w:lastRenderedPageBreak/>
        <w:t>Grafikkarte</w:t>
      </w:r>
      <w:bookmarkEnd w:id="10"/>
    </w:p>
    <w:p w14:paraId="6705C793" w14:textId="0F7E4951" w:rsidR="00713186" w:rsidRDefault="00713186" w:rsidP="00713186">
      <w:pPr>
        <w:pStyle w:val="Listenabsatz"/>
        <w:numPr>
          <w:ilvl w:val="0"/>
          <w:numId w:val="4"/>
        </w:numPr>
      </w:pPr>
      <w:r>
        <w:t>Schnittstelle zwischen CPU und Bildschirm</w:t>
      </w:r>
    </w:p>
    <w:p w14:paraId="30598D46" w14:textId="4BC068F3" w:rsidR="0060622D" w:rsidRDefault="00944DDA" w:rsidP="0060622D">
      <w:pPr>
        <w:pStyle w:val="Listenabsatz"/>
        <w:numPr>
          <w:ilvl w:val="0"/>
          <w:numId w:val="4"/>
        </w:numPr>
      </w:pPr>
      <w:r>
        <w:t>Dadurch wird CPU ent</w:t>
      </w:r>
      <w:r w:rsidR="0060622D">
        <w:t>lastet mit der Grafikberechnung</w:t>
      </w:r>
    </w:p>
    <w:p w14:paraId="2F870659" w14:textId="0690B61E" w:rsidR="0060622D" w:rsidRDefault="0060622D" w:rsidP="0060622D">
      <w:pPr>
        <w:pStyle w:val="Listenabsatz"/>
        <w:numPr>
          <w:ilvl w:val="0"/>
          <w:numId w:val="4"/>
        </w:numPr>
      </w:pPr>
      <w:r>
        <w:t>Die Grafikkarte braucht genügend VRAM (Video RAM)</w:t>
      </w:r>
      <w:r w:rsidR="006D76C9">
        <w:t xml:space="preserve"> und einen eigenen Prozessor GPU</w:t>
      </w:r>
    </w:p>
    <w:p w14:paraId="78A7614E" w14:textId="22D80683" w:rsidR="006D76C9" w:rsidRDefault="006D76C9" w:rsidP="0060622D">
      <w:pPr>
        <w:pStyle w:val="Listenabsatz"/>
        <w:numPr>
          <w:ilvl w:val="0"/>
          <w:numId w:val="4"/>
        </w:numPr>
      </w:pPr>
      <w:r>
        <w:t>Schnellen Zugriff auf Prozessor und Arbeitsspeicher benötigt</w:t>
      </w:r>
    </w:p>
    <w:p w14:paraId="547E8B4F" w14:textId="3D6D4704" w:rsidR="006D76C9" w:rsidRDefault="005952D6" w:rsidP="0060622D">
      <w:pPr>
        <w:pStyle w:val="Listenabsatz"/>
        <w:numPr>
          <w:ilvl w:val="0"/>
          <w:numId w:val="4"/>
        </w:numPr>
      </w:pPr>
      <w:r>
        <w:t>Grafikkarten gibt es als Erweiterungskarte oder auf der Hauptplatine</w:t>
      </w:r>
    </w:p>
    <w:p w14:paraId="244A46B0" w14:textId="46C46C3F" w:rsidR="005952D6" w:rsidRDefault="005952D6" w:rsidP="005952D6">
      <w:pPr>
        <w:pStyle w:val="berschrift2"/>
      </w:pPr>
      <w:bookmarkStart w:id="11" w:name="_Toc84164922"/>
      <w:r>
        <w:t>Schnittstellen</w:t>
      </w:r>
      <w:bookmarkEnd w:id="11"/>
    </w:p>
    <w:p w14:paraId="77D2E79A" w14:textId="3BA38E62" w:rsidR="00382E56" w:rsidRDefault="00382E56" w:rsidP="00382E56">
      <w:pPr>
        <w:pStyle w:val="Listenabsatz"/>
        <w:numPr>
          <w:ilvl w:val="0"/>
          <w:numId w:val="4"/>
        </w:numPr>
      </w:pPr>
      <w:r>
        <w:t xml:space="preserve">AGP </w:t>
      </w:r>
      <w:r w:rsidRPr="00382E56">
        <w:t>(</w:t>
      </w:r>
      <w:proofErr w:type="spellStart"/>
      <w:r w:rsidRPr="00382E56">
        <w:t>Accelerated</w:t>
      </w:r>
      <w:proofErr w:type="spellEnd"/>
      <w:r w:rsidRPr="00382E56">
        <w:t xml:space="preserve"> Graphics Port</w:t>
      </w:r>
      <w:r>
        <w:t>)</w:t>
      </w:r>
    </w:p>
    <w:p w14:paraId="13F11749" w14:textId="7AB3A040" w:rsidR="00382E56" w:rsidRDefault="00382E56" w:rsidP="00382E56">
      <w:pPr>
        <w:pStyle w:val="Listenabsatz"/>
        <w:numPr>
          <w:ilvl w:val="0"/>
          <w:numId w:val="4"/>
        </w:numPr>
      </w:pPr>
      <w:r>
        <w:t>PCIe X16</w:t>
      </w:r>
    </w:p>
    <w:p w14:paraId="5817A325" w14:textId="5A24FACE" w:rsidR="00382E56" w:rsidRDefault="00382E56" w:rsidP="00382E56">
      <w:pPr>
        <w:pStyle w:val="Listenabsatz"/>
        <w:numPr>
          <w:ilvl w:val="0"/>
          <w:numId w:val="4"/>
        </w:numPr>
      </w:pPr>
      <w:r>
        <w:t xml:space="preserve">VGA (Video </w:t>
      </w:r>
      <w:proofErr w:type="spellStart"/>
      <w:r>
        <w:t>Graphic</w:t>
      </w:r>
      <w:proofErr w:type="spellEnd"/>
      <w:r>
        <w:t xml:space="preserve"> Array)</w:t>
      </w:r>
    </w:p>
    <w:p w14:paraId="57B693F7" w14:textId="4F795D27" w:rsidR="00382E56" w:rsidRDefault="00382E56" w:rsidP="00382E56">
      <w:pPr>
        <w:pStyle w:val="Listenabsatz"/>
        <w:numPr>
          <w:ilvl w:val="0"/>
          <w:numId w:val="4"/>
        </w:numPr>
      </w:pPr>
      <w:r>
        <w:t>DVI (Digital Visual Interface)</w:t>
      </w:r>
    </w:p>
    <w:p w14:paraId="7DF77A67" w14:textId="7F7E98C7" w:rsidR="00382E56" w:rsidRDefault="00382E56" w:rsidP="00382E56">
      <w:pPr>
        <w:pStyle w:val="Listenabsatz"/>
        <w:numPr>
          <w:ilvl w:val="0"/>
          <w:numId w:val="4"/>
        </w:numPr>
        <w:rPr>
          <w:lang w:val="en-US"/>
        </w:rPr>
      </w:pPr>
      <w:r w:rsidRPr="00382E56">
        <w:rPr>
          <w:lang w:val="en-US"/>
        </w:rPr>
        <w:t>HDMI (</w:t>
      </w:r>
      <w:proofErr w:type="gramStart"/>
      <w:r w:rsidRPr="00382E56">
        <w:rPr>
          <w:lang w:val="en-US"/>
        </w:rPr>
        <w:t>High Definition</w:t>
      </w:r>
      <w:proofErr w:type="gramEnd"/>
      <w:r w:rsidRPr="00382E56">
        <w:rPr>
          <w:lang w:val="en-US"/>
        </w:rPr>
        <w:t xml:space="preserve"> Multimedia Interface)</w:t>
      </w:r>
    </w:p>
    <w:p w14:paraId="36B810A4" w14:textId="324A5BEC" w:rsidR="00382E56" w:rsidRDefault="00382E56" w:rsidP="00382E56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S-Video / Composite</w:t>
      </w:r>
    </w:p>
    <w:p w14:paraId="69B53DBB" w14:textId="3C96C429" w:rsidR="00283E24" w:rsidRDefault="00283E24" w:rsidP="00283E24">
      <w:pPr>
        <w:rPr>
          <w:lang w:val="en-US"/>
        </w:rPr>
      </w:pPr>
    </w:p>
    <w:p w14:paraId="7EF02864" w14:textId="4EB2DE1C" w:rsidR="00283E24" w:rsidRDefault="00283E24" w:rsidP="00283E24">
      <w:pPr>
        <w:pStyle w:val="berschrift1"/>
        <w:rPr>
          <w:lang w:val="en-US"/>
        </w:rPr>
      </w:pPr>
      <w:bookmarkStart w:id="12" w:name="_Toc84164923"/>
      <w:proofErr w:type="spellStart"/>
      <w:r>
        <w:rPr>
          <w:lang w:val="en-US"/>
        </w:rPr>
        <w:t>Soundkarte</w:t>
      </w:r>
      <w:bookmarkEnd w:id="12"/>
      <w:proofErr w:type="spellEnd"/>
    </w:p>
    <w:p w14:paraId="3EFFA98B" w14:textId="40FF8D86" w:rsidR="00283E24" w:rsidRDefault="00283E24" w:rsidP="00283E24">
      <w:pPr>
        <w:pStyle w:val="Listenabsatz"/>
        <w:numPr>
          <w:ilvl w:val="0"/>
          <w:numId w:val="4"/>
        </w:numPr>
        <w:rPr>
          <w:lang w:val="en-US"/>
        </w:rPr>
      </w:pPr>
      <w:proofErr w:type="spellStart"/>
      <w:r>
        <w:rPr>
          <w:lang w:val="en-US"/>
        </w:rPr>
        <w:t>Erzeugt</w:t>
      </w:r>
      <w:proofErr w:type="spellEnd"/>
      <w:r>
        <w:rPr>
          <w:lang w:val="en-US"/>
        </w:rPr>
        <w:t xml:space="preserve"> und </w:t>
      </w:r>
      <w:proofErr w:type="spellStart"/>
      <w:r>
        <w:rPr>
          <w:lang w:val="en-US"/>
        </w:rPr>
        <w:t>wiedergibt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Töne</w:t>
      </w:r>
      <w:proofErr w:type="spellEnd"/>
    </w:p>
    <w:p w14:paraId="26E51A42" w14:textId="24E8E400" w:rsidR="00283E24" w:rsidRDefault="00700EEF" w:rsidP="00283E24">
      <w:pPr>
        <w:pStyle w:val="Listenabsatz"/>
        <w:numPr>
          <w:ilvl w:val="0"/>
          <w:numId w:val="4"/>
        </w:numPr>
      </w:pPr>
      <w:r w:rsidRPr="00700EEF">
        <w:t>Musiksignale sind analoge Signale, die So</w:t>
      </w:r>
      <w:r>
        <w:t>undkarte wandelt diese in digitale Signale um</w:t>
      </w:r>
    </w:p>
    <w:p w14:paraId="157FA526" w14:textId="322C8BDC" w:rsidR="00700EEF" w:rsidRDefault="00806A95" w:rsidP="00283E24">
      <w:pPr>
        <w:pStyle w:val="Listenabsatz"/>
        <w:numPr>
          <w:ilvl w:val="0"/>
          <w:numId w:val="4"/>
        </w:numPr>
      </w:pPr>
      <w:r>
        <w:t>Meistens über PCI Express Bus angeschlossen</w:t>
      </w:r>
      <w:r w:rsidR="003760C0">
        <w:t xml:space="preserve"> oder </w:t>
      </w:r>
      <w:proofErr w:type="spellStart"/>
      <w:r w:rsidR="003760C0">
        <w:t>Onboard</w:t>
      </w:r>
      <w:proofErr w:type="spellEnd"/>
    </w:p>
    <w:p w14:paraId="71FE4D3D" w14:textId="5E9B93FE" w:rsidR="003760C0" w:rsidRDefault="003760C0" w:rsidP="003760C0">
      <w:pPr>
        <w:pStyle w:val="berschrift2"/>
      </w:pPr>
      <w:bookmarkStart w:id="13" w:name="_Toc84164924"/>
      <w:r>
        <w:t>Soundformate</w:t>
      </w:r>
      <w:bookmarkEnd w:id="13"/>
    </w:p>
    <w:p w14:paraId="11896246" w14:textId="501F114A" w:rsidR="003760C0" w:rsidRDefault="003760C0" w:rsidP="003760C0">
      <w:pPr>
        <w:pStyle w:val="Listenabsatz"/>
        <w:numPr>
          <w:ilvl w:val="0"/>
          <w:numId w:val="4"/>
        </w:numPr>
      </w:pPr>
      <w:r>
        <w:t>WAVE (.</w:t>
      </w:r>
      <w:proofErr w:type="spellStart"/>
      <w:r>
        <w:t>wav</w:t>
      </w:r>
      <w:proofErr w:type="spellEnd"/>
      <w:r>
        <w:t>)</w:t>
      </w:r>
    </w:p>
    <w:p w14:paraId="52E722AB" w14:textId="0EB65F37" w:rsidR="003760C0" w:rsidRDefault="003760C0" w:rsidP="003760C0">
      <w:pPr>
        <w:pStyle w:val="Listenabsatz"/>
        <w:numPr>
          <w:ilvl w:val="0"/>
          <w:numId w:val="4"/>
        </w:numPr>
      </w:pPr>
      <w:r>
        <w:t>MIDI (.</w:t>
      </w:r>
      <w:proofErr w:type="spellStart"/>
      <w:r>
        <w:t>mid</w:t>
      </w:r>
      <w:proofErr w:type="spellEnd"/>
      <w:r>
        <w:t>)</w:t>
      </w:r>
    </w:p>
    <w:p w14:paraId="056F725D" w14:textId="63048268" w:rsidR="00C22F23" w:rsidRDefault="00C22F23" w:rsidP="003760C0">
      <w:pPr>
        <w:pStyle w:val="Listenabsatz"/>
        <w:numPr>
          <w:ilvl w:val="0"/>
          <w:numId w:val="4"/>
        </w:numPr>
      </w:pPr>
      <w:r>
        <w:t>WMA (.</w:t>
      </w:r>
      <w:proofErr w:type="spellStart"/>
      <w:r>
        <w:t>wma</w:t>
      </w:r>
      <w:proofErr w:type="spellEnd"/>
      <w:r>
        <w:t>)</w:t>
      </w:r>
    </w:p>
    <w:p w14:paraId="3F0BB5C2" w14:textId="1B4ECE6E" w:rsidR="00C22F23" w:rsidRDefault="00C22F23" w:rsidP="003760C0">
      <w:pPr>
        <w:pStyle w:val="Listenabsatz"/>
        <w:numPr>
          <w:ilvl w:val="0"/>
          <w:numId w:val="4"/>
        </w:numPr>
      </w:pPr>
      <w:r>
        <w:t>AAC (.</w:t>
      </w:r>
      <w:proofErr w:type="spellStart"/>
      <w:r>
        <w:t>aac</w:t>
      </w:r>
      <w:proofErr w:type="spellEnd"/>
      <w:r>
        <w:t>, .mp4)</w:t>
      </w:r>
    </w:p>
    <w:p w14:paraId="39521852" w14:textId="1B7C7353" w:rsidR="00C22F23" w:rsidRPr="003760C0" w:rsidRDefault="00C22F23" w:rsidP="003760C0">
      <w:pPr>
        <w:pStyle w:val="Listenabsatz"/>
        <w:numPr>
          <w:ilvl w:val="0"/>
          <w:numId w:val="4"/>
        </w:numPr>
      </w:pPr>
      <w:r>
        <w:t>MP3 (.mp3)</w:t>
      </w:r>
    </w:p>
    <w:sectPr w:rsidR="00C22F23" w:rsidRPr="003760C0">
      <w:headerReference w:type="default" r:id="rId21"/>
      <w:footerReference w:type="default" r:id="rId2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97C179" w14:textId="77777777" w:rsidR="00E94206" w:rsidRDefault="00E94206" w:rsidP="00833DEE">
      <w:pPr>
        <w:spacing w:after="0" w:line="240" w:lineRule="auto"/>
      </w:pPr>
      <w:r>
        <w:separator/>
      </w:r>
    </w:p>
  </w:endnote>
  <w:endnote w:type="continuationSeparator" w:id="0">
    <w:p w14:paraId="041E0718" w14:textId="77777777" w:rsidR="00E94206" w:rsidRDefault="00E94206" w:rsidP="00833D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4DA65" w14:textId="3AEA7039" w:rsidR="00833DEE" w:rsidRDefault="00833DEE" w:rsidP="00833DEE">
    <w:pPr>
      <w:pStyle w:val="Fuzeile"/>
      <w:jc w:val="right"/>
    </w:pPr>
    <w:r>
      <w:rPr>
        <w:lang w:val="de-DE"/>
      </w:rPr>
      <w:t xml:space="preserve">Seite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  <w:lang w:val="de-DE"/>
      </w:rPr>
      <w:t>1</w:t>
    </w:r>
    <w:r>
      <w:rPr>
        <w:b/>
        <w:bCs/>
      </w:rPr>
      <w:fldChar w:fldCharType="end"/>
    </w:r>
    <w:r>
      <w:rPr>
        <w:lang w:val="de-DE"/>
      </w:rPr>
      <w:t xml:space="preserve"> |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  <w:lang w:val="de-DE"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56CCA6" w14:textId="77777777" w:rsidR="00E94206" w:rsidRDefault="00E94206" w:rsidP="00833DEE">
      <w:pPr>
        <w:spacing w:after="0" w:line="240" w:lineRule="auto"/>
      </w:pPr>
      <w:r>
        <w:separator/>
      </w:r>
    </w:p>
  </w:footnote>
  <w:footnote w:type="continuationSeparator" w:id="0">
    <w:p w14:paraId="27C9F8CE" w14:textId="77777777" w:rsidR="00E94206" w:rsidRDefault="00E94206" w:rsidP="00833D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589D1F" w14:textId="5BD4F8FA" w:rsidR="00833DEE" w:rsidRDefault="00833DEE" w:rsidP="00AB26C9">
    <w:r>
      <w:t xml:space="preserve">Zusammenfassung </w:t>
    </w:r>
    <w:proofErr w:type="gramStart"/>
    <w:r>
      <w:t>M124</w:t>
    </w:r>
    <w:proofErr w:type="gramEnd"/>
    <w:r>
      <w:t xml:space="preserve"> Kapitel 1 &amp;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144A22"/>
    <w:multiLevelType w:val="hybridMultilevel"/>
    <w:tmpl w:val="33D26C0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B73526"/>
    <w:multiLevelType w:val="hybridMultilevel"/>
    <w:tmpl w:val="DF9CEC3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D945E1"/>
    <w:multiLevelType w:val="multilevel"/>
    <w:tmpl w:val="0807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42766F48"/>
    <w:multiLevelType w:val="hybridMultilevel"/>
    <w:tmpl w:val="BB08CDC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6A7A35"/>
    <w:multiLevelType w:val="hybridMultilevel"/>
    <w:tmpl w:val="78C232C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69E4D84"/>
    <w:multiLevelType w:val="hybridMultilevel"/>
    <w:tmpl w:val="8A60255E"/>
    <w:lvl w:ilvl="0" w:tplc="37449BA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6AD9"/>
    <w:rsid w:val="00042058"/>
    <w:rsid w:val="00181487"/>
    <w:rsid w:val="001D48A9"/>
    <w:rsid w:val="00263038"/>
    <w:rsid w:val="00283E24"/>
    <w:rsid w:val="003438ED"/>
    <w:rsid w:val="00355A75"/>
    <w:rsid w:val="003760C0"/>
    <w:rsid w:val="00382E56"/>
    <w:rsid w:val="004C24FC"/>
    <w:rsid w:val="005952D6"/>
    <w:rsid w:val="005B45F8"/>
    <w:rsid w:val="0060622D"/>
    <w:rsid w:val="006B5B51"/>
    <w:rsid w:val="006D5A4D"/>
    <w:rsid w:val="006D76C9"/>
    <w:rsid w:val="006D7A09"/>
    <w:rsid w:val="00700EEF"/>
    <w:rsid w:val="00713186"/>
    <w:rsid w:val="007B1364"/>
    <w:rsid w:val="00806A95"/>
    <w:rsid w:val="00814D8E"/>
    <w:rsid w:val="00833DEE"/>
    <w:rsid w:val="008559F8"/>
    <w:rsid w:val="00906AD9"/>
    <w:rsid w:val="00944DDA"/>
    <w:rsid w:val="009517A1"/>
    <w:rsid w:val="00961BDB"/>
    <w:rsid w:val="009C43AD"/>
    <w:rsid w:val="00AB26C9"/>
    <w:rsid w:val="00B14609"/>
    <w:rsid w:val="00BD7A6D"/>
    <w:rsid w:val="00C21B9E"/>
    <w:rsid w:val="00C22F23"/>
    <w:rsid w:val="00CD10DC"/>
    <w:rsid w:val="00CE0C05"/>
    <w:rsid w:val="00CE69A7"/>
    <w:rsid w:val="00D22E30"/>
    <w:rsid w:val="00D67925"/>
    <w:rsid w:val="00E94206"/>
    <w:rsid w:val="00F84D39"/>
    <w:rsid w:val="00F91B80"/>
    <w:rsid w:val="00F94432"/>
    <w:rsid w:val="00FD7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2576CC0"/>
  <w15:chartTrackingRefBased/>
  <w15:docId w15:val="{4D953D05-40B8-40D7-85B7-C74F56833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06AD9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06AD9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906AD9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906AD9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06AD9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906AD9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906AD9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906AD9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906AD9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906AD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itel">
    <w:name w:val="Title"/>
    <w:basedOn w:val="Standard"/>
    <w:next w:val="Standard"/>
    <w:link w:val="TitelZchn"/>
    <w:uiPriority w:val="10"/>
    <w:qFormat/>
    <w:rsid w:val="00906AD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906A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06AD9"/>
    <w:rPr>
      <w:rFonts w:asciiTheme="majorHAnsi" w:eastAsiaTheme="majorEastAsia" w:hAnsiTheme="majorHAnsi" w:cstheme="majorBidi"/>
      <w:b/>
      <w:color w:val="000000" w:themeColor="text1"/>
      <w:sz w:val="32"/>
      <w:szCs w:val="32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6AD9"/>
    <w:pPr>
      <w:outlineLvl w:val="9"/>
    </w:pPr>
    <w:rPr>
      <w:lang w:eastAsia="de-CH"/>
    </w:rPr>
  </w:style>
  <w:style w:type="paragraph" w:styleId="Verzeichnis2">
    <w:name w:val="toc 2"/>
    <w:basedOn w:val="Standard"/>
    <w:next w:val="Standard"/>
    <w:autoRedefine/>
    <w:uiPriority w:val="39"/>
    <w:unhideWhenUsed/>
    <w:rsid w:val="00906AD9"/>
    <w:pPr>
      <w:spacing w:after="100"/>
      <w:ind w:left="220"/>
    </w:pPr>
    <w:rPr>
      <w:rFonts w:eastAsiaTheme="minorEastAsia" w:cs="Times New Roman"/>
      <w:lang w:eastAsia="de-CH"/>
    </w:rPr>
  </w:style>
  <w:style w:type="paragraph" w:styleId="Verzeichnis1">
    <w:name w:val="toc 1"/>
    <w:basedOn w:val="Standard"/>
    <w:next w:val="Standard"/>
    <w:autoRedefine/>
    <w:uiPriority w:val="39"/>
    <w:unhideWhenUsed/>
    <w:rsid w:val="00906AD9"/>
    <w:pPr>
      <w:tabs>
        <w:tab w:val="left" w:pos="440"/>
        <w:tab w:val="right" w:leader="dot" w:pos="9062"/>
      </w:tabs>
      <w:spacing w:after="100"/>
    </w:pPr>
    <w:rPr>
      <w:rFonts w:eastAsiaTheme="minorEastAsia" w:cs="Times New Roman"/>
      <w:lang w:eastAsia="de-CH"/>
    </w:rPr>
  </w:style>
  <w:style w:type="paragraph" w:styleId="Verzeichnis3">
    <w:name w:val="toc 3"/>
    <w:basedOn w:val="Standard"/>
    <w:next w:val="Standard"/>
    <w:autoRedefine/>
    <w:uiPriority w:val="39"/>
    <w:unhideWhenUsed/>
    <w:rsid w:val="00906AD9"/>
    <w:pPr>
      <w:spacing w:after="100"/>
      <w:ind w:left="440"/>
    </w:pPr>
    <w:rPr>
      <w:rFonts w:eastAsiaTheme="minorEastAsia" w:cs="Times New Roman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06AD9"/>
    <w:rPr>
      <w:rFonts w:asciiTheme="majorHAnsi" w:eastAsiaTheme="majorEastAsia" w:hAnsiTheme="majorHAnsi" w:cstheme="majorBidi"/>
      <w:b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906AD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906AD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06AD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906AD9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906AD9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906AD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906AD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Absatz-Standardschriftart"/>
    <w:uiPriority w:val="99"/>
    <w:unhideWhenUsed/>
    <w:rsid w:val="00906AD9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06AD9"/>
    <w:pPr>
      <w:ind w:left="720"/>
      <w:contextualSpacing/>
    </w:pPr>
  </w:style>
  <w:style w:type="table" w:styleId="Tabellenraster">
    <w:name w:val="Table Grid"/>
    <w:basedOn w:val="NormaleTabelle"/>
    <w:uiPriority w:val="39"/>
    <w:rsid w:val="00906A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33D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33DEE"/>
  </w:style>
  <w:style w:type="paragraph" w:styleId="Fuzeile">
    <w:name w:val="footer"/>
    <w:basedOn w:val="Standard"/>
    <w:link w:val="FuzeileZchn"/>
    <w:uiPriority w:val="99"/>
    <w:unhideWhenUsed/>
    <w:rsid w:val="00833D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33D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00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26175-53A5-4053-9090-D07F044C89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748</Words>
  <Characters>4716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Valentino Panico</dc:creator>
  <cp:keywords/>
  <dc:description/>
  <cp:lastModifiedBy>Valentino Panico</cp:lastModifiedBy>
  <cp:revision>37</cp:revision>
  <cp:lastPrinted>2021-10-03T12:48:00Z</cp:lastPrinted>
  <dcterms:created xsi:type="dcterms:W3CDTF">2021-09-26T14:24:00Z</dcterms:created>
  <dcterms:modified xsi:type="dcterms:W3CDTF">2021-10-03T12:48:00Z</dcterms:modified>
</cp:coreProperties>
</file>