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5414" w:rsidRDefault="00696A57" w:rsidP="009B6F41">
      <w:pPr>
        <w:pStyle w:val="berschrift1"/>
        <w:numPr>
          <w:ilvl w:val="0"/>
          <w:numId w:val="0"/>
        </w:numPr>
        <w:pBdr>
          <w:top w:val="none" w:sz="0" w:space="0" w:color="auto"/>
        </w:pBdr>
        <w:tabs>
          <w:tab w:val="right" w:pos="9354"/>
        </w:tabs>
        <w:rPr>
          <w:rStyle w:val="KopfzeileZchn"/>
        </w:rPr>
      </w:pPr>
      <w:bookmarkStart w:id="0" w:name="_Toc442695888"/>
      <w:bookmarkStart w:id="1" w:name="_Toc92084022"/>
      <w:bookmarkStart w:id="2" w:name="_Toc92085314"/>
      <w:bookmarkStart w:id="3" w:name="_Toc92089523"/>
      <w:r>
        <w:rPr>
          <w:rStyle w:val="KopfzeileZchn"/>
        </w:rPr>
        <w:t>4</w:t>
      </w:r>
      <w:r w:rsidR="005D5414">
        <w:rPr>
          <w:rStyle w:val="KopfzeileZchn"/>
        </w:rPr>
        <w:tab/>
      </w:r>
      <w:bookmarkEnd w:id="0"/>
      <w:r w:rsidR="00737587">
        <w:rPr>
          <w:rStyle w:val="KopfzeileZchn"/>
        </w:rPr>
        <w:t>Binärcodierung</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66"/>
        <w:gridCol w:w="7578"/>
      </w:tblGrid>
      <w:tr w:rsidR="00BC1341" w:rsidRPr="00DC4448" w:rsidTr="009B6F41">
        <w:trPr>
          <w:cantSplit/>
          <w:trHeight w:val="500"/>
        </w:trPr>
        <w:tc>
          <w:tcPr>
            <w:tcW w:w="945" w:type="pct"/>
            <w:shd w:val="clear" w:color="auto" w:fill="92D050"/>
            <w:vAlign w:val="center"/>
          </w:tcPr>
          <w:p w:rsidR="00BC1341" w:rsidRPr="00CF2988" w:rsidRDefault="00BC1341" w:rsidP="00982B00">
            <w:pPr>
              <w:spacing w:after="60"/>
              <w:rPr>
                <w:b/>
              </w:rPr>
            </w:pPr>
            <w:r>
              <w:rPr>
                <w:b/>
              </w:rPr>
              <w:t>er</w:t>
            </w:r>
            <w:r w:rsidRPr="00CF2988">
              <w:rPr>
                <w:b/>
              </w:rPr>
              <w:t>wünschtes</w:t>
            </w:r>
            <w:r>
              <w:rPr>
                <w:b/>
              </w:rPr>
              <w:br/>
            </w:r>
            <w:r w:rsidRPr="00CF2988">
              <w:rPr>
                <w:b/>
              </w:rPr>
              <w:t>Ergebnis</w:t>
            </w:r>
          </w:p>
        </w:tc>
        <w:tc>
          <w:tcPr>
            <w:tcW w:w="4055" w:type="pct"/>
            <w:vAlign w:val="center"/>
          </w:tcPr>
          <w:p w:rsidR="00BC1341" w:rsidRPr="0035632E" w:rsidRDefault="00737587" w:rsidP="005A0CF6">
            <w:pPr>
              <w:rPr>
                <w:lang w:eastAsia="de-DE"/>
              </w:rPr>
            </w:pPr>
            <w:r>
              <w:rPr>
                <w:spacing w:val="-4"/>
                <w:lang w:eastAsia="de-DE"/>
              </w:rPr>
              <w:t>Sie können mit BDC-Code und 1 aus n Code arbeiten</w:t>
            </w:r>
          </w:p>
        </w:tc>
      </w:tr>
      <w:tr w:rsidR="00BC1341" w:rsidRPr="00DC4448" w:rsidTr="009B6F41">
        <w:trPr>
          <w:cantSplit/>
          <w:trHeight w:val="496"/>
        </w:trPr>
        <w:tc>
          <w:tcPr>
            <w:tcW w:w="945" w:type="pct"/>
            <w:tcBorders>
              <w:top w:val="single" w:sz="4" w:space="0" w:color="000000"/>
              <w:left w:val="single" w:sz="4" w:space="0" w:color="000000"/>
              <w:bottom w:val="single" w:sz="4" w:space="0" w:color="000000"/>
              <w:right w:val="single" w:sz="4" w:space="0" w:color="000000"/>
            </w:tcBorders>
            <w:shd w:val="clear" w:color="auto" w:fill="92D050"/>
            <w:vAlign w:val="center"/>
          </w:tcPr>
          <w:p w:rsidR="00BC1341" w:rsidRPr="00CF2988" w:rsidRDefault="00BC1341" w:rsidP="00982B00">
            <w:pPr>
              <w:spacing w:after="60"/>
              <w:rPr>
                <w:b/>
              </w:rPr>
            </w:pPr>
            <w:r w:rsidRPr="00CF2988">
              <w:rPr>
                <w:b/>
              </w:rPr>
              <w:t>Zeitaufwand</w:t>
            </w:r>
          </w:p>
        </w:tc>
        <w:tc>
          <w:tcPr>
            <w:tcW w:w="4055" w:type="pct"/>
            <w:tcBorders>
              <w:top w:val="single" w:sz="4" w:space="0" w:color="000000"/>
              <w:left w:val="single" w:sz="4" w:space="0" w:color="000000"/>
              <w:bottom w:val="single" w:sz="4" w:space="0" w:color="000000"/>
              <w:right w:val="single" w:sz="4" w:space="0" w:color="000000"/>
            </w:tcBorders>
            <w:vAlign w:val="center"/>
          </w:tcPr>
          <w:p w:rsidR="00BC1341" w:rsidRPr="00BB2C11" w:rsidRDefault="00737587" w:rsidP="00BB2C11">
            <w:pPr>
              <w:rPr>
                <w:rStyle w:val="ListLabel13"/>
              </w:rPr>
            </w:pPr>
            <w:r>
              <w:t>45</w:t>
            </w:r>
            <w:r w:rsidR="00BB2C11">
              <w:t xml:space="preserve"> Min.</w:t>
            </w:r>
          </w:p>
        </w:tc>
      </w:tr>
      <w:tr w:rsidR="0035632E" w:rsidRPr="00DC4448" w:rsidTr="009B6F41">
        <w:trPr>
          <w:cantSplit/>
          <w:trHeight w:val="529"/>
        </w:trPr>
        <w:tc>
          <w:tcPr>
            <w:tcW w:w="945" w:type="pct"/>
            <w:shd w:val="clear" w:color="auto" w:fill="92D050"/>
            <w:vAlign w:val="center"/>
          </w:tcPr>
          <w:p w:rsidR="0035632E" w:rsidRPr="00CF2988" w:rsidRDefault="0035632E" w:rsidP="0035632E">
            <w:pPr>
              <w:spacing w:after="60"/>
              <w:rPr>
                <w:b/>
              </w:rPr>
            </w:pPr>
            <w:r w:rsidRPr="00CF2988">
              <w:rPr>
                <w:b/>
              </w:rPr>
              <w:t>Ausgangslage</w:t>
            </w:r>
          </w:p>
        </w:tc>
        <w:tc>
          <w:tcPr>
            <w:tcW w:w="4055" w:type="pct"/>
            <w:vAlign w:val="center"/>
          </w:tcPr>
          <w:p w:rsidR="0035632E" w:rsidRPr="008F4423" w:rsidRDefault="00737587" w:rsidP="0035632E">
            <w:pPr>
              <w:spacing w:after="60"/>
              <w:rPr>
                <w:rFonts w:cs="Arial"/>
              </w:rPr>
            </w:pPr>
            <w:r>
              <w:t>In den vorhergehenden Aufgaben</w:t>
            </w:r>
            <w:r w:rsidRPr="00BC235F">
              <w:t xml:space="preserve"> </w:t>
            </w:r>
            <w:r>
              <w:t>haben Sie mit</w:t>
            </w:r>
            <w:r w:rsidRPr="00BC235F">
              <w:t xml:space="preserve"> Zahlensysteme im Stellenwertsystem und ganzen Zahlen </w:t>
            </w:r>
            <w:r>
              <w:t>gearbeitet</w:t>
            </w:r>
            <w:r w:rsidRPr="00BC235F">
              <w:t xml:space="preserve">. Nun erweitern </w:t>
            </w:r>
            <w:r>
              <w:t>Sie</w:t>
            </w:r>
            <w:r w:rsidRPr="00BC235F">
              <w:t xml:space="preserve"> die Sichtweise </w:t>
            </w:r>
            <w:r>
              <w:t xml:space="preserve">und lernen </w:t>
            </w:r>
            <w:r w:rsidRPr="00BC235F">
              <w:t xml:space="preserve">neue Aspekte </w:t>
            </w:r>
            <w:r>
              <w:t>kennen, wel</w:t>
            </w:r>
            <w:r w:rsidRPr="00BC235F">
              <w:t>che bei der Datenübertragung wichtig sind: Die Fehlererkennung und die Fehlerbehebung</w:t>
            </w:r>
            <w:r>
              <w:t>.</w:t>
            </w:r>
          </w:p>
        </w:tc>
      </w:tr>
      <w:tr w:rsidR="00737587" w:rsidRPr="00DC4448" w:rsidTr="009B6F41">
        <w:trPr>
          <w:cantSplit/>
          <w:trHeight w:val="677"/>
        </w:trPr>
        <w:tc>
          <w:tcPr>
            <w:tcW w:w="945" w:type="pct"/>
            <w:shd w:val="clear" w:color="auto" w:fill="92D050"/>
            <w:vAlign w:val="center"/>
          </w:tcPr>
          <w:p w:rsidR="00737587" w:rsidRPr="00CF2988" w:rsidRDefault="00737587" w:rsidP="00737587">
            <w:pPr>
              <w:spacing w:after="60"/>
              <w:rPr>
                <w:b/>
              </w:rPr>
            </w:pPr>
            <w:r w:rsidRPr="00CF2988">
              <w:rPr>
                <w:b/>
              </w:rPr>
              <w:t>Aufgabe</w:t>
            </w:r>
          </w:p>
        </w:tc>
        <w:tc>
          <w:tcPr>
            <w:tcW w:w="4055" w:type="pct"/>
            <w:vAlign w:val="center"/>
          </w:tcPr>
          <w:p w:rsidR="00737587" w:rsidRPr="00DC4448" w:rsidRDefault="00737587" w:rsidP="00737587">
            <w:pPr>
              <w:spacing w:after="60"/>
            </w:pPr>
            <w:r>
              <w:t>Arbeiten Sie die nachfolgende Theorie durch und lösen Sie die zugehörigen Aufgaben. Machen Sie Notizen zum Thema in ihrem Moduljournal</w:t>
            </w:r>
          </w:p>
        </w:tc>
      </w:tr>
      <w:tr w:rsidR="00737587" w:rsidRPr="00DC4448" w:rsidTr="009B6F41">
        <w:trPr>
          <w:cantSplit/>
        </w:trPr>
        <w:tc>
          <w:tcPr>
            <w:tcW w:w="945" w:type="pct"/>
            <w:shd w:val="clear" w:color="auto" w:fill="92D050"/>
            <w:vAlign w:val="center"/>
          </w:tcPr>
          <w:p w:rsidR="00737587" w:rsidRPr="00CF2988" w:rsidRDefault="00737587" w:rsidP="00737587">
            <w:pPr>
              <w:spacing w:after="60"/>
              <w:rPr>
                <w:b/>
              </w:rPr>
            </w:pPr>
            <w:r>
              <w:rPr>
                <w:b/>
              </w:rPr>
              <w:t>Hinweis</w:t>
            </w:r>
          </w:p>
        </w:tc>
        <w:tc>
          <w:tcPr>
            <w:tcW w:w="4055" w:type="pct"/>
            <w:vAlign w:val="center"/>
          </w:tcPr>
          <w:p w:rsidR="00737587" w:rsidRPr="00DC4448" w:rsidRDefault="00737587" w:rsidP="00737587">
            <w:pPr>
              <w:spacing w:after="60"/>
              <w:rPr>
                <w:lang w:eastAsia="de-DE"/>
              </w:rPr>
            </w:pPr>
            <w:r>
              <w:t>ggf. Internet</w:t>
            </w:r>
          </w:p>
        </w:tc>
      </w:tr>
      <w:tr w:rsidR="00737587" w:rsidRPr="00DC4448" w:rsidTr="009B6F41">
        <w:trPr>
          <w:cantSplit/>
          <w:trHeight w:val="417"/>
        </w:trPr>
        <w:tc>
          <w:tcPr>
            <w:tcW w:w="945" w:type="pct"/>
            <w:shd w:val="clear" w:color="auto" w:fill="92D050"/>
            <w:vAlign w:val="center"/>
          </w:tcPr>
          <w:p w:rsidR="00737587" w:rsidRPr="00CF2988" w:rsidRDefault="00737587" w:rsidP="00737587">
            <w:pPr>
              <w:spacing w:after="60"/>
              <w:rPr>
                <w:b/>
              </w:rPr>
            </w:pPr>
            <w:r w:rsidRPr="00CF2988">
              <w:rPr>
                <w:b/>
              </w:rPr>
              <w:t>Ergebnis</w:t>
            </w:r>
          </w:p>
        </w:tc>
        <w:tc>
          <w:tcPr>
            <w:tcW w:w="4055" w:type="pct"/>
            <w:vAlign w:val="center"/>
          </w:tcPr>
          <w:p w:rsidR="00737587" w:rsidRPr="00DC4448" w:rsidRDefault="00737587" w:rsidP="00737587">
            <w:pPr>
              <w:spacing w:after="60"/>
            </w:pPr>
            <w:r>
              <w:t>Verstandene und gelöste Aufgaben. Evtl. einen Eintrag für das Moduljournal.</w:t>
            </w:r>
          </w:p>
        </w:tc>
      </w:tr>
    </w:tbl>
    <w:p w:rsidR="005D5414" w:rsidRDefault="005D5414" w:rsidP="005D5414">
      <w:pPr>
        <w:rPr>
          <w:lang w:eastAsia="de-DE"/>
        </w:rPr>
      </w:pPr>
    </w:p>
    <w:p w:rsidR="00696A57" w:rsidRDefault="00696A57" w:rsidP="00696A57">
      <w:pPr>
        <w:pStyle w:val="berschrift2"/>
        <w:ind w:left="851" w:hanging="851"/>
      </w:pPr>
      <w:r>
        <w:t>BDC Code</w:t>
      </w:r>
    </w:p>
    <w:p w:rsidR="00696A57" w:rsidRDefault="00022A6F" w:rsidP="00696A57">
      <w:r>
        <w:rPr>
          <w:noProof/>
        </w:rPr>
        <w:drawing>
          <wp:anchor distT="0" distB="0" distL="114300" distR="114300" simplePos="0" relativeHeight="251661312" behindDoc="0" locked="0" layoutInCell="1" allowOverlap="1" wp14:anchorId="41F76068" wp14:editId="4A3A3E3D">
            <wp:simplePos x="0" y="0"/>
            <wp:positionH relativeFrom="column">
              <wp:posOffset>4943475</wp:posOffset>
            </wp:positionH>
            <wp:positionV relativeFrom="paragraph">
              <wp:posOffset>91440</wp:posOffset>
            </wp:positionV>
            <wp:extent cx="1033145" cy="2087880"/>
            <wp:effectExtent l="0" t="0" r="0" b="7620"/>
            <wp:wrapTight wrapText="bothSides">
              <wp:wrapPolygon edited="0">
                <wp:start x="0" y="0"/>
                <wp:lineTo x="0" y="21482"/>
                <wp:lineTo x="21109" y="21482"/>
                <wp:lineTo x="21109" y="0"/>
                <wp:lineTo x="0" y="0"/>
              </wp:wrapPolygon>
            </wp:wrapTight>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3145" cy="2087880"/>
                    </a:xfrm>
                    <a:prstGeom prst="rect">
                      <a:avLst/>
                    </a:prstGeom>
                    <a:noFill/>
                    <a:ln>
                      <a:noFill/>
                    </a:ln>
                  </pic:spPr>
                </pic:pic>
              </a:graphicData>
            </a:graphic>
            <wp14:sizeRelH relativeFrom="page">
              <wp14:pctWidth>0</wp14:pctWidth>
            </wp14:sizeRelH>
            <wp14:sizeRelV relativeFrom="page">
              <wp14:pctHeight>0</wp14:pctHeight>
            </wp14:sizeRelV>
          </wp:anchor>
        </w:drawing>
      </w:r>
      <w:r w:rsidR="00696A57">
        <w:t xml:space="preserve">BCD ist die Abkürzung «Binary </w:t>
      </w:r>
      <w:proofErr w:type="spellStart"/>
      <w:r w:rsidR="00696A57">
        <w:t>Coded</w:t>
      </w:r>
      <w:proofErr w:type="spellEnd"/>
      <w:r w:rsidR="00696A57">
        <w:t xml:space="preserve"> </w:t>
      </w:r>
      <w:proofErr w:type="spellStart"/>
      <w:r w:rsidR="00696A57">
        <w:t>Decimal</w:t>
      </w:r>
      <w:proofErr w:type="spellEnd"/>
      <w:r w:rsidR="00696A57">
        <w:t>», ein System zur Codierung von Ziffern. Es wurde vor allem für betriebswirtschaftliche Systeme entwickelt. Wie Sie dem Abschnitt 2.4 in ihrem Lehrmittel entnehmen können, enthält der Code mehr Stellen als für die Ziffern benötigt wird. Diese redundanten Elemente werden nicht für die abzubildenden Zahlen verwendet, sondern der Darstellungen von Zusatzeichen wie Punkt, Komma, Minus etc. Da sie (für Ziffern) nicht genutzt werden = Pseudo und einem Vierersystem = Tetrade zugeordnet sind, werden Sie als Pseudo-Tetrade bezeichnet.</w:t>
      </w:r>
      <w:r w:rsidRPr="00022A6F">
        <w:rPr>
          <w:noProof/>
        </w:rPr>
        <w:t xml:space="preserve"> </w:t>
      </w:r>
      <w:r w:rsidR="00696A57">
        <w:t xml:space="preserve"> Die Belegung ein</w:t>
      </w:r>
      <w:bookmarkStart w:id="4" w:name="_GoBack"/>
      <w:bookmarkEnd w:id="4"/>
      <w:r w:rsidR="00696A57">
        <w:t xml:space="preserve">zelnen Ziffern können Sie </w:t>
      </w:r>
      <w:r>
        <w:t xml:space="preserve">der rechts abgebildeten Tabelle oder </w:t>
      </w:r>
      <w:r w:rsidR="00696A57">
        <w:t>dem Lehrmittel entnehmen.</w:t>
      </w:r>
    </w:p>
    <w:p w:rsidR="00696A57" w:rsidRDefault="00696A57" w:rsidP="00696A57">
      <w:r>
        <w:t>Die Umrechnung zwischen dem Dezimalsystem und dem BCD System ist denkbar einfach, es werden alle Ziffern einzeln umgerechnet:</w:t>
      </w:r>
    </w:p>
    <w:p w:rsidR="00696A57" w:rsidRPr="00FF0D2A" w:rsidRDefault="00696A57" w:rsidP="00696A57">
      <w:r w:rsidRPr="00DF29D1">
        <w:rPr>
          <w:rFonts w:cs="Arial"/>
        </w:rPr>
        <w:t>371</w:t>
      </w:r>
      <w:r w:rsidRPr="00DF29D1">
        <w:rPr>
          <w:rFonts w:cs="Arial"/>
          <w:vertAlign w:val="subscript"/>
        </w:rPr>
        <w:t>10</w:t>
      </w:r>
      <w:r w:rsidRPr="00DF29D1">
        <w:rPr>
          <w:rFonts w:cs="Arial"/>
        </w:rPr>
        <w:t xml:space="preserve"> </w:t>
      </w:r>
      <w:r w:rsidRPr="00DF29D1">
        <w:rPr>
          <w:rFonts w:ascii="Cambria Math" w:eastAsia="MS Gothic" w:hAnsi="Cambria Math" w:cs="Cambria Math"/>
        </w:rPr>
        <w:t>≅</w:t>
      </w:r>
      <w:r w:rsidRPr="00FF0D2A">
        <w:rPr>
          <w:rFonts w:hint="eastAsia"/>
        </w:rPr>
        <w:t xml:space="preserve"> 0011 0111 0001 (BCD)</w:t>
      </w:r>
    </w:p>
    <w:p w:rsidR="00696A57" w:rsidRDefault="00696A57" w:rsidP="00696A57">
      <w:r>
        <w:t xml:space="preserve">                 3       7      1</w:t>
      </w:r>
    </w:p>
    <w:p w:rsidR="00696A57" w:rsidRDefault="00696A57" w:rsidP="00696A57">
      <w:r>
        <w:t>Bei der Addition von BCD Zahlen gibt es eine Spezialität, da die Berechnung ungültige</w:t>
      </w:r>
      <w:r w:rsidR="00022A6F">
        <w:br/>
      </w:r>
      <w:r>
        <w:t>(redundante) Zeichen ergeben kann.</w:t>
      </w:r>
    </w:p>
    <w:p w:rsidR="00696A57" w:rsidRDefault="00022A6F" w:rsidP="00696A57">
      <w:r w:rsidRPr="006D5066">
        <w:rPr>
          <w:rFonts w:eastAsia="MS Mincho"/>
          <w:noProof/>
          <w:sz w:val="24"/>
          <w:szCs w:val="24"/>
        </w:rPr>
        <w:drawing>
          <wp:anchor distT="0" distB="0" distL="114300" distR="114300" simplePos="0" relativeHeight="251663360" behindDoc="0" locked="0" layoutInCell="1" allowOverlap="1" wp14:anchorId="385FF1D8" wp14:editId="53CDCF0C">
            <wp:simplePos x="0" y="0"/>
            <wp:positionH relativeFrom="margin">
              <wp:align>right</wp:align>
            </wp:positionH>
            <wp:positionV relativeFrom="paragraph">
              <wp:posOffset>15875</wp:posOffset>
            </wp:positionV>
            <wp:extent cx="1454237" cy="1558290"/>
            <wp:effectExtent l="0" t="0" r="0" b="3810"/>
            <wp:wrapSquare wrapText="bothSides"/>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4237" cy="1558290"/>
                    </a:xfrm>
                    <a:prstGeom prst="rect">
                      <a:avLst/>
                    </a:prstGeom>
                    <a:noFill/>
                    <a:ln>
                      <a:noFill/>
                    </a:ln>
                  </pic:spPr>
                </pic:pic>
              </a:graphicData>
            </a:graphic>
            <wp14:sizeRelH relativeFrom="page">
              <wp14:pctWidth>0</wp14:pctWidth>
            </wp14:sizeRelH>
            <wp14:sizeRelV relativeFrom="page">
              <wp14:pctHeight>0</wp14:pctHeight>
            </wp14:sizeRelV>
          </wp:anchor>
        </w:drawing>
      </w:r>
      <w:r w:rsidR="00696A57">
        <w:t>3 + 8</w:t>
      </w:r>
      <w:r w:rsidR="00696A57" w:rsidRPr="00FF0D2A">
        <w:rPr>
          <w:vertAlign w:val="subscript"/>
        </w:rPr>
        <w:t>10</w:t>
      </w:r>
      <w:r w:rsidR="00696A57">
        <w:t xml:space="preserve"> </w:t>
      </w:r>
      <w:r w:rsidR="00696A57">
        <w:rPr>
          <w:rFonts w:ascii="MS Gothic" w:eastAsia="MS Gothic" w:hint="eastAsia"/>
        </w:rPr>
        <w:t>≅</w:t>
      </w:r>
      <w:r w:rsidR="00696A57">
        <w:t xml:space="preserve"> 0011 + 1000 = 1011 diese BCD Zahl entspricht keiner Dezimalzahl, sie liegt innerhalb der Redundanz. In diesem Fall muss die Pseudotetrade mittels Addition von 6</w:t>
      </w:r>
      <w:r w:rsidR="00696A57" w:rsidRPr="00FF0D2A">
        <w:rPr>
          <w:vertAlign w:val="subscript"/>
        </w:rPr>
        <w:t>10</w:t>
      </w:r>
      <w:r w:rsidR="00696A57">
        <w:t xml:space="preserve"> bzw. 0110 übersprungen werden und in der nächsthöheren Stelle (links) 1 bzw. 0001 dazugezählt werden.</w:t>
      </w:r>
    </w:p>
    <w:p w:rsidR="00696A57" w:rsidRDefault="00696A57" w:rsidP="00696A57">
      <w:r>
        <w:t>3 + 8</w:t>
      </w:r>
      <w:r w:rsidRPr="00FF0D2A">
        <w:rPr>
          <w:vertAlign w:val="subscript"/>
        </w:rPr>
        <w:t>10</w:t>
      </w:r>
      <w:r>
        <w:t xml:space="preserve"> </w:t>
      </w:r>
      <w:r>
        <w:rPr>
          <w:rFonts w:ascii="MS Gothic" w:eastAsia="MS Gothic" w:hint="eastAsia"/>
        </w:rPr>
        <w:t>≅</w:t>
      </w:r>
      <w:r>
        <w:t xml:space="preserve"> 0011 + 1000 + 0110 = 0001 0001 BCD</w:t>
      </w:r>
    </w:p>
    <w:p w:rsidR="00696A57" w:rsidRDefault="00696A57" w:rsidP="00696A57">
      <w:r>
        <w:t>Beachten Sie, dass es sich um Ziffern im 4er-Block handelt und nicht um eine Binärzahl.</w:t>
      </w:r>
    </w:p>
    <w:p w:rsidR="00696A57" w:rsidRDefault="00696A57" w:rsidP="00696A57">
      <w:r>
        <w:t>0001 0001 BCD = 1 im ersten Block und 1 im zweiten Block = 11</w:t>
      </w:r>
    </w:p>
    <w:p w:rsidR="00696A57" w:rsidRPr="003163CB" w:rsidRDefault="00696A57" w:rsidP="00696A57">
      <w:r>
        <w:t xml:space="preserve">0001 0001 BCD </w:t>
      </w:r>
      <w:r>
        <w:rPr>
          <w:rFonts w:cs="Arial"/>
        </w:rPr>
        <w:t>≠ 10001</w:t>
      </w:r>
      <w:r w:rsidRPr="003163CB">
        <w:rPr>
          <w:rFonts w:cs="Arial"/>
          <w:vertAlign w:val="subscript"/>
        </w:rPr>
        <w:t>2</w:t>
      </w:r>
      <w:r>
        <w:rPr>
          <w:rFonts w:cs="Arial"/>
        </w:rPr>
        <w:t xml:space="preserve"> [10001 wäre 17</w:t>
      </w:r>
      <w:r w:rsidRPr="005D3ACD">
        <w:rPr>
          <w:rFonts w:cs="Arial"/>
          <w:vertAlign w:val="subscript"/>
        </w:rPr>
        <w:t>10</w:t>
      </w:r>
      <w:r>
        <w:rPr>
          <w:rFonts w:cs="Arial"/>
        </w:rPr>
        <w:t>]</w:t>
      </w:r>
    </w:p>
    <w:p w:rsidR="00696A57" w:rsidRDefault="00696A57" w:rsidP="00696A57"/>
    <w:p w:rsidR="00696A57" w:rsidRDefault="00696A57" w:rsidP="00696A57">
      <w:r>
        <w:br w:type="page"/>
      </w:r>
    </w:p>
    <w:p w:rsidR="00022A6F" w:rsidRDefault="00022A6F" w:rsidP="00022A6F">
      <w:pPr>
        <w:pStyle w:val="berschrift2"/>
        <w:ind w:left="851" w:hanging="851"/>
      </w:pPr>
      <w:r>
        <w:lastRenderedPageBreak/>
        <w:t>Aufgabe zu BDC Code</w:t>
      </w:r>
    </w:p>
    <w:p w:rsidR="00696A57" w:rsidRPr="00022A6F" w:rsidRDefault="00696A57" w:rsidP="00696A57">
      <w:pPr>
        <w:tabs>
          <w:tab w:val="left" w:pos="2268"/>
        </w:tabs>
        <w:rPr>
          <w:b/>
        </w:rPr>
      </w:pPr>
      <w:r w:rsidRPr="00022A6F">
        <w:rPr>
          <w:b/>
        </w:rPr>
        <w:t>Formen Sie die folgenden Beispiele um bzw. berechnen Sie das Ergebnis!</w:t>
      </w:r>
    </w:p>
    <w:p w:rsidR="00696A57" w:rsidRPr="00DF29D1" w:rsidRDefault="00696A57" w:rsidP="00696A57">
      <w:pPr>
        <w:spacing w:before="360"/>
        <w:rPr>
          <w:rFonts w:cs="Arial"/>
        </w:rPr>
      </w:pPr>
      <w:r w:rsidRPr="00DF29D1">
        <w:rPr>
          <w:rFonts w:cs="Arial"/>
        </w:rPr>
        <w:t>981</w:t>
      </w:r>
      <w:r w:rsidRPr="00DF29D1">
        <w:rPr>
          <w:rFonts w:cs="Arial"/>
          <w:vertAlign w:val="subscript"/>
        </w:rPr>
        <w:t>10</w:t>
      </w:r>
      <w:r w:rsidRPr="00DF29D1">
        <w:rPr>
          <w:rFonts w:cs="Arial"/>
        </w:rPr>
        <w:t xml:space="preserve"> </w:t>
      </w:r>
      <w:r w:rsidRPr="00DF29D1">
        <w:rPr>
          <w:rFonts w:ascii="Cambria Math" w:eastAsia="MS Gothic" w:hAnsi="Cambria Math" w:cs="Cambria Math"/>
        </w:rPr>
        <w:t>≅</w:t>
      </w:r>
      <w:r>
        <w:rPr>
          <w:rFonts w:cs="Arial"/>
        </w:rPr>
        <w:t xml:space="preserve"> </w:t>
      </w:r>
      <w:r w:rsidRPr="00DF29D1">
        <w:rPr>
          <w:rFonts w:cs="Arial"/>
        </w:rPr>
        <w:t>_______________________________(BCD)</w:t>
      </w:r>
    </w:p>
    <w:p w:rsidR="00696A57" w:rsidRPr="00DF29D1" w:rsidRDefault="00696A57" w:rsidP="00696A57">
      <w:pPr>
        <w:rPr>
          <w:rFonts w:cs="Arial"/>
        </w:rPr>
      </w:pPr>
    </w:p>
    <w:p w:rsidR="00696A57" w:rsidRPr="00DF29D1" w:rsidRDefault="00696A57" w:rsidP="00696A57">
      <w:pPr>
        <w:rPr>
          <w:rFonts w:cs="Arial"/>
        </w:rPr>
      </w:pPr>
      <w:r w:rsidRPr="00DF29D1">
        <w:rPr>
          <w:rFonts w:cs="Arial"/>
        </w:rPr>
        <w:t>347</w:t>
      </w:r>
      <w:r w:rsidRPr="00DF29D1">
        <w:rPr>
          <w:rFonts w:cs="Arial"/>
          <w:vertAlign w:val="subscript"/>
        </w:rPr>
        <w:t>10</w:t>
      </w:r>
      <w:r w:rsidRPr="00DF29D1">
        <w:rPr>
          <w:rFonts w:cs="Arial"/>
        </w:rPr>
        <w:t xml:space="preserve"> </w:t>
      </w:r>
      <w:r w:rsidRPr="00DF29D1">
        <w:rPr>
          <w:rFonts w:ascii="Cambria Math" w:eastAsia="MS Gothic" w:hAnsi="Cambria Math" w:cs="Cambria Math"/>
        </w:rPr>
        <w:t>≅</w:t>
      </w:r>
      <w:r>
        <w:rPr>
          <w:rFonts w:cs="Arial"/>
        </w:rPr>
        <w:t xml:space="preserve"> </w:t>
      </w:r>
      <w:r w:rsidRPr="00DF29D1">
        <w:rPr>
          <w:rFonts w:cs="Arial"/>
        </w:rPr>
        <w:t>________________________________(BCD)</w:t>
      </w:r>
    </w:p>
    <w:p w:rsidR="00696A57" w:rsidRPr="00DF29D1" w:rsidRDefault="00696A57" w:rsidP="00696A57">
      <w:pPr>
        <w:rPr>
          <w:rFonts w:cs="Arial"/>
        </w:rPr>
      </w:pPr>
    </w:p>
    <w:p w:rsidR="00696A57" w:rsidRPr="00DF29D1" w:rsidRDefault="00696A57" w:rsidP="00696A57">
      <w:pPr>
        <w:rPr>
          <w:rFonts w:cs="Arial"/>
        </w:rPr>
      </w:pPr>
      <w:r w:rsidRPr="00DF29D1">
        <w:rPr>
          <w:rFonts w:cs="Arial"/>
        </w:rPr>
        <w:t xml:space="preserve">0110 1000 1001 (BCD) </w:t>
      </w:r>
      <w:r w:rsidRPr="00DF29D1">
        <w:rPr>
          <w:rFonts w:ascii="Cambria Math" w:eastAsia="MS Gothic" w:hAnsi="Cambria Math" w:cs="Cambria Math"/>
        </w:rPr>
        <w:t>≅</w:t>
      </w:r>
      <w:r w:rsidRPr="00DF29D1">
        <w:rPr>
          <w:rFonts w:cs="Arial"/>
        </w:rPr>
        <w:t xml:space="preserve"> ___________</w:t>
      </w:r>
      <w:r w:rsidRPr="00DF29D1">
        <w:rPr>
          <w:rFonts w:cs="Arial"/>
          <w:vertAlign w:val="subscript"/>
        </w:rPr>
        <w:t>10</w:t>
      </w:r>
    </w:p>
    <w:p w:rsidR="00696A57" w:rsidRPr="00DF29D1" w:rsidRDefault="00696A57" w:rsidP="00696A57">
      <w:pPr>
        <w:rPr>
          <w:rFonts w:cs="Arial"/>
        </w:rPr>
      </w:pPr>
    </w:p>
    <w:p w:rsidR="00696A57" w:rsidRPr="00DF29D1" w:rsidRDefault="00696A57" w:rsidP="00696A57">
      <w:pPr>
        <w:rPr>
          <w:rFonts w:cs="Arial"/>
        </w:rPr>
      </w:pPr>
      <w:r w:rsidRPr="00DF29D1">
        <w:rPr>
          <w:rFonts w:cs="Arial"/>
        </w:rPr>
        <w:t xml:space="preserve">1110 1011 1111 (BCD) </w:t>
      </w:r>
      <w:r w:rsidRPr="00DF29D1">
        <w:rPr>
          <w:rFonts w:ascii="Cambria Math" w:eastAsia="MS Gothic" w:hAnsi="Cambria Math" w:cs="Cambria Math"/>
        </w:rPr>
        <w:t>≅</w:t>
      </w:r>
      <w:r w:rsidRPr="00DF29D1">
        <w:rPr>
          <w:rFonts w:cs="Arial"/>
        </w:rPr>
        <w:t xml:space="preserve"> ___________</w:t>
      </w:r>
      <w:r w:rsidRPr="00DF29D1">
        <w:rPr>
          <w:rFonts w:cs="Arial"/>
          <w:vertAlign w:val="subscript"/>
        </w:rPr>
        <w:t>10</w:t>
      </w:r>
    </w:p>
    <w:p w:rsidR="00696A57" w:rsidRPr="00DF29D1" w:rsidRDefault="00696A57" w:rsidP="00696A57">
      <w:pPr>
        <w:rPr>
          <w:rFonts w:cs="Arial"/>
        </w:rPr>
      </w:pPr>
    </w:p>
    <w:p w:rsidR="00696A57" w:rsidRPr="00DF29D1" w:rsidRDefault="00696A57" w:rsidP="00696A57">
      <w:pPr>
        <w:rPr>
          <w:rFonts w:cs="Arial"/>
        </w:rPr>
      </w:pPr>
      <w:r w:rsidRPr="00DF29D1">
        <w:rPr>
          <w:rFonts w:cs="Arial"/>
        </w:rPr>
        <w:t xml:space="preserve">0111 0010 0011 (BCD) </w:t>
      </w:r>
      <w:r w:rsidRPr="00DF29D1">
        <w:rPr>
          <w:rFonts w:ascii="Cambria Math" w:eastAsia="MS Gothic" w:hAnsi="Cambria Math" w:cs="Cambria Math"/>
        </w:rPr>
        <w:t>≅</w:t>
      </w:r>
      <w:r w:rsidRPr="00DF29D1">
        <w:rPr>
          <w:rFonts w:cs="Arial"/>
        </w:rPr>
        <w:t xml:space="preserve"> ___________</w:t>
      </w:r>
      <w:r w:rsidRPr="00DF29D1">
        <w:rPr>
          <w:rFonts w:cs="Arial"/>
          <w:vertAlign w:val="subscript"/>
        </w:rPr>
        <w:t>16</w:t>
      </w:r>
    </w:p>
    <w:p w:rsidR="00696A57" w:rsidRDefault="00696A57" w:rsidP="00696A57"/>
    <w:p w:rsidR="00696A57" w:rsidRDefault="00696A57" w:rsidP="00696A57">
      <w:r>
        <w:t>Nun folgen die Additionen im BCD System. Kontrollieren Sie anschliessend mit den Dezimalzahlen:</w:t>
      </w:r>
    </w:p>
    <w:p w:rsidR="00696A57" w:rsidRDefault="00696A57" w:rsidP="00696A57"/>
    <w:p w:rsidR="00696A57" w:rsidRDefault="00696A57" w:rsidP="00696A57">
      <w:pPr>
        <w:tabs>
          <w:tab w:val="left" w:pos="4678"/>
        </w:tabs>
      </w:pPr>
      <w:r>
        <w:t>14                         +    61</w:t>
      </w:r>
      <w:r>
        <w:tab/>
        <w:t>84                         +    27</w:t>
      </w:r>
    </w:p>
    <w:p w:rsidR="00696A57" w:rsidRDefault="00696A57" w:rsidP="00696A57">
      <w:pPr>
        <w:tabs>
          <w:tab w:val="left" w:pos="4678"/>
        </w:tabs>
      </w:pPr>
    </w:p>
    <w:p w:rsidR="00696A57" w:rsidRDefault="00696A57" w:rsidP="00696A57"/>
    <w:p w:rsidR="00696A57" w:rsidRDefault="00696A57" w:rsidP="00696A57"/>
    <w:p w:rsidR="00696A57" w:rsidRDefault="00696A57" w:rsidP="00696A57"/>
    <w:p w:rsidR="00696A57" w:rsidRDefault="00696A57" w:rsidP="00696A57"/>
    <w:p w:rsidR="00696A57" w:rsidRDefault="00696A57" w:rsidP="00696A57"/>
    <w:p w:rsidR="00696A57" w:rsidRDefault="00696A57" w:rsidP="00696A57"/>
    <w:p w:rsidR="00696A57" w:rsidRDefault="00696A57" w:rsidP="00696A57"/>
    <w:p w:rsidR="00022A6F" w:rsidRDefault="00022A6F" w:rsidP="00696A57"/>
    <w:p w:rsidR="00022A6F" w:rsidRDefault="00022A6F" w:rsidP="00696A57"/>
    <w:p w:rsidR="00022A6F" w:rsidRDefault="00022A6F" w:rsidP="00696A57"/>
    <w:p w:rsidR="00696A57" w:rsidRDefault="00696A57" w:rsidP="00696A57"/>
    <w:p w:rsidR="00022A6F" w:rsidRDefault="00022A6F" w:rsidP="00696A57"/>
    <w:p w:rsidR="00696A57" w:rsidRDefault="00696A57" w:rsidP="00696A57"/>
    <w:p w:rsidR="00696A57" w:rsidRDefault="00696A57" w:rsidP="00696A57"/>
    <w:p w:rsidR="00696A57" w:rsidRDefault="00696A57" w:rsidP="00696A57">
      <w:r>
        <w:t>Vergleichen Sie den Speicherbedarf bei der Speicherung der Zahl 78‘945 in Binär- und BCD-Code. Welches System benötigt wie viel Platz? Begründen Sie!</w:t>
      </w:r>
    </w:p>
    <w:p w:rsidR="004C4EB6" w:rsidRDefault="004C4EB6" w:rsidP="00696A57"/>
    <w:p w:rsidR="004C4EB6" w:rsidRDefault="004C4EB6" w:rsidP="00696A57">
      <w:r>
        <w:br w:type="page"/>
      </w:r>
    </w:p>
    <w:p w:rsidR="00696A57" w:rsidRDefault="00696A57" w:rsidP="00696A57">
      <w:pPr>
        <w:pStyle w:val="berschrift2"/>
        <w:ind w:left="851" w:hanging="851"/>
      </w:pPr>
      <w:bookmarkStart w:id="5" w:name="_Toc455472494"/>
      <w:r>
        <w:lastRenderedPageBreak/>
        <w:t>1 aus n Code</w:t>
      </w:r>
      <w:bookmarkEnd w:id="5"/>
    </w:p>
    <w:p w:rsidR="00696A57" w:rsidRDefault="00022A6F" w:rsidP="00696A57">
      <w:r w:rsidRPr="006D5066">
        <w:rPr>
          <w:rFonts w:eastAsia="MS Mincho"/>
          <w:noProof/>
          <w:sz w:val="24"/>
          <w:szCs w:val="24"/>
        </w:rPr>
        <w:drawing>
          <wp:anchor distT="0" distB="0" distL="114300" distR="114300" simplePos="0" relativeHeight="251659264" behindDoc="0" locked="0" layoutInCell="1" allowOverlap="1" wp14:anchorId="7212C436" wp14:editId="54FE484C">
            <wp:simplePos x="0" y="0"/>
            <wp:positionH relativeFrom="margin">
              <wp:align>right</wp:align>
            </wp:positionH>
            <wp:positionV relativeFrom="paragraph">
              <wp:posOffset>13970</wp:posOffset>
            </wp:positionV>
            <wp:extent cx="1447800" cy="1551305"/>
            <wp:effectExtent l="0" t="0" r="0" b="0"/>
            <wp:wrapSquare wrapText="bothSides"/>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800" cy="1551305"/>
                    </a:xfrm>
                    <a:prstGeom prst="rect">
                      <a:avLst/>
                    </a:prstGeom>
                    <a:noFill/>
                    <a:ln>
                      <a:noFill/>
                    </a:ln>
                  </pic:spPr>
                </pic:pic>
              </a:graphicData>
            </a:graphic>
            <wp14:sizeRelH relativeFrom="page">
              <wp14:pctWidth>0</wp14:pctWidth>
            </wp14:sizeRelH>
            <wp14:sizeRelV relativeFrom="page">
              <wp14:pctHeight>0</wp14:pctHeight>
            </wp14:sizeRelV>
          </wp:anchor>
        </w:drawing>
      </w:r>
      <w:r w:rsidR="00696A57">
        <w:t>Ein komplett anderer Ansatz steckt hinter den 1 aus n Codes. Dabei wird aus einer fixen Länge n jeweils 1 Bit mit dem Wert 1 codiert, die anderen n-1 Bits bleiben auf 0. Beispiel 1 aus 10 Code:</w:t>
      </w:r>
    </w:p>
    <w:p w:rsidR="00696A57" w:rsidRDefault="00696A57" w:rsidP="00696A57">
      <w:r>
        <w:t xml:space="preserve">Diese Darstellung eignet sich optimal, um einen neuen Begriff einzuführen, nämlich den </w:t>
      </w:r>
      <w:r w:rsidRPr="00527063">
        <w:rPr>
          <w:b/>
        </w:rPr>
        <w:t>Hamming Abstand</w:t>
      </w:r>
      <w:r>
        <w:t>.</w:t>
      </w:r>
    </w:p>
    <w:p w:rsidR="00696A57" w:rsidRDefault="00696A57" w:rsidP="00696A57">
      <w:r>
        <w:t>Dieser definiert, wie viele Bits sich von einer Zahl zur nächsten ändern. Die tiefste Anzahl Änderungen pro Sprung definiert den Hamming Abstand des Zahlensystems.</w:t>
      </w:r>
    </w:p>
    <w:p w:rsidR="00696A57" w:rsidRDefault="00696A57" w:rsidP="00696A57">
      <w:r>
        <w:t>Beim 1 aus 10 Code beträgt der Hamming Abstand 2, weil von jeder Zahl zur nächsten mindestens 2 Bits den Wert wechseln.</w:t>
      </w:r>
    </w:p>
    <w:p w:rsidR="00696A57" w:rsidRDefault="00696A57" w:rsidP="00696A57">
      <w:r>
        <w:t>Daraus können abgeleitet werden, dass es ungültige (redundante) Kombinationen gibt. Das trifft zu, wenn nur 1 Bit gewechselt würde.</w:t>
      </w:r>
    </w:p>
    <w:p w:rsidR="00696A57" w:rsidRDefault="00696A57" w:rsidP="00696A57">
      <w:r>
        <w:t>Die 1 aus n Codes sind mit einer grossen Redundanz ausgestattet. Dadurch sind sie optimal, um Fehler in der Übertragung zu erkennen.</w:t>
      </w:r>
    </w:p>
    <w:p w:rsidR="00696A57" w:rsidRPr="00C936A8" w:rsidRDefault="00696A57" w:rsidP="00696A57">
      <w:r w:rsidRPr="009551C1">
        <w:rPr>
          <w:b/>
        </w:rPr>
        <w:t>Merke</w:t>
      </w:r>
      <w:r>
        <w:rPr>
          <w:b/>
        </w:rPr>
        <w:t xml:space="preserve">: </w:t>
      </w:r>
      <w:r w:rsidRPr="009551C1">
        <w:rPr>
          <w:color w:val="C00000"/>
        </w:rPr>
        <w:t>Je höher die Redundanz, desto einfacher die Erkennung von Übertragungsfehlern!</w:t>
      </w:r>
    </w:p>
    <w:p w:rsidR="00696A57" w:rsidRDefault="00696A57" w:rsidP="00696A57">
      <w:r>
        <w:t xml:space="preserve">Wird zum Beispiel der Code 0001000100 übertragen, kann der Empfänger sicher sein, dass die Daten nicht korrekt sind. Dieser Code befindet sich unter den redundanten Kombinationen. </w:t>
      </w:r>
    </w:p>
    <w:p w:rsidR="00022A6F" w:rsidRDefault="00022A6F" w:rsidP="00022A6F">
      <w:pPr>
        <w:pStyle w:val="berschrift2"/>
        <w:ind w:left="851" w:hanging="851"/>
      </w:pPr>
      <w:r>
        <w:t>Aufgabe zu 1 aus n Code</w:t>
      </w:r>
    </w:p>
    <w:p w:rsidR="00696A57" w:rsidRPr="00022A6F" w:rsidRDefault="00696A57" w:rsidP="00696A57">
      <w:pPr>
        <w:tabs>
          <w:tab w:val="left" w:pos="2268"/>
        </w:tabs>
        <w:rPr>
          <w:b/>
        </w:rPr>
      </w:pPr>
      <w:r w:rsidRPr="00022A6F">
        <w:rPr>
          <w:b/>
        </w:rPr>
        <w:t>Lesen Sie das Kapitel 2.6 (Lehrmittel) und lösen Sie die nachfolgenden Aufgaben!</w:t>
      </w:r>
    </w:p>
    <w:p w:rsidR="00696A57" w:rsidRDefault="00696A57" w:rsidP="00022A6F">
      <w:pPr>
        <w:tabs>
          <w:tab w:val="right" w:leader="dot" w:pos="9356"/>
        </w:tabs>
        <w:spacing w:before="240"/>
      </w:pPr>
      <w:r>
        <w:t>Erstellen Sie eine Tabelle des 2 auf 5 Codes:</w:t>
      </w:r>
    </w:p>
    <w:tbl>
      <w:tblPr>
        <w:tblStyle w:val="Gitternetztabelle4"/>
        <w:tblW w:w="0" w:type="auto"/>
        <w:tblLook w:val="0620" w:firstRow="1" w:lastRow="0" w:firstColumn="0" w:lastColumn="0" w:noHBand="1" w:noVBand="1"/>
      </w:tblPr>
      <w:tblGrid>
        <w:gridCol w:w="972"/>
        <w:gridCol w:w="3827"/>
      </w:tblGrid>
      <w:tr w:rsidR="00696A57" w:rsidTr="00277739">
        <w:trPr>
          <w:cnfStyle w:val="100000000000" w:firstRow="1" w:lastRow="0" w:firstColumn="0" w:lastColumn="0" w:oddVBand="0" w:evenVBand="0" w:oddHBand="0" w:evenHBand="0" w:firstRowFirstColumn="0" w:firstRowLastColumn="0" w:lastRowFirstColumn="0" w:lastRowLastColumn="0"/>
        </w:trPr>
        <w:tc>
          <w:tcPr>
            <w:tcW w:w="972" w:type="dxa"/>
            <w:vAlign w:val="center"/>
          </w:tcPr>
          <w:p w:rsidR="00696A57" w:rsidRDefault="00696A57" w:rsidP="00277739">
            <w:pPr>
              <w:spacing w:after="60"/>
            </w:pPr>
            <w:r>
              <w:t>Dezimal</w:t>
            </w:r>
          </w:p>
        </w:tc>
        <w:tc>
          <w:tcPr>
            <w:tcW w:w="3827" w:type="dxa"/>
            <w:vAlign w:val="center"/>
          </w:tcPr>
          <w:p w:rsidR="00696A57" w:rsidRDefault="00696A57" w:rsidP="00277739">
            <w:pPr>
              <w:spacing w:after="60"/>
            </w:pPr>
            <w:r>
              <w:t>2 aus 5 Code</w:t>
            </w:r>
          </w:p>
        </w:tc>
      </w:tr>
      <w:tr w:rsidR="00696A57" w:rsidTr="00277739">
        <w:trPr>
          <w:trHeight w:val="491"/>
        </w:trPr>
        <w:tc>
          <w:tcPr>
            <w:tcW w:w="959" w:type="dxa"/>
            <w:vAlign w:val="center"/>
          </w:tcPr>
          <w:p w:rsidR="00696A57" w:rsidRDefault="00696A57" w:rsidP="00277739">
            <w:pPr>
              <w:spacing w:after="60"/>
              <w:jc w:val="center"/>
            </w:pPr>
            <w:r>
              <w:t>0</w:t>
            </w:r>
          </w:p>
        </w:tc>
        <w:tc>
          <w:tcPr>
            <w:tcW w:w="3827" w:type="dxa"/>
            <w:vAlign w:val="center"/>
          </w:tcPr>
          <w:p w:rsidR="00696A57" w:rsidRDefault="00696A57" w:rsidP="00277739">
            <w:pPr>
              <w:spacing w:after="60"/>
            </w:pPr>
          </w:p>
        </w:tc>
      </w:tr>
      <w:tr w:rsidR="00696A57" w:rsidTr="00277739">
        <w:trPr>
          <w:trHeight w:val="491"/>
        </w:trPr>
        <w:tc>
          <w:tcPr>
            <w:tcW w:w="959" w:type="dxa"/>
            <w:vAlign w:val="center"/>
          </w:tcPr>
          <w:p w:rsidR="00696A57" w:rsidRDefault="00696A57" w:rsidP="00277739">
            <w:pPr>
              <w:spacing w:after="60"/>
              <w:jc w:val="center"/>
            </w:pPr>
            <w:r>
              <w:t>1</w:t>
            </w:r>
          </w:p>
        </w:tc>
        <w:tc>
          <w:tcPr>
            <w:tcW w:w="3827" w:type="dxa"/>
            <w:vAlign w:val="center"/>
          </w:tcPr>
          <w:p w:rsidR="00696A57" w:rsidRDefault="00696A57" w:rsidP="00277739">
            <w:pPr>
              <w:spacing w:after="60"/>
            </w:pPr>
          </w:p>
        </w:tc>
      </w:tr>
      <w:tr w:rsidR="00696A57" w:rsidTr="00277739">
        <w:trPr>
          <w:trHeight w:val="491"/>
        </w:trPr>
        <w:tc>
          <w:tcPr>
            <w:tcW w:w="972" w:type="dxa"/>
            <w:vAlign w:val="center"/>
          </w:tcPr>
          <w:p w:rsidR="00696A57" w:rsidRDefault="00696A57" w:rsidP="00277739">
            <w:pPr>
              <w:spacing w:after="60"/>
              <w:jc w:val="center"/>
            </w:pPr>
            <w:r>
              <w:t>2</w:t>
            </w:r>
          </w:p>
        </w:tc>
        <w:tc>
          <w:tcPr>
            <w:tcW w:w="3827" w:type="dxa"/>
            <w:vAlign w:val="center"/>
          </w:tcPr>
          <w:p w:rsidR="00696A57" w:rsidRDefault="00696A57" w:rsidP="00277739">
            <w:pPr>
              <w:spacing w:after="60"/>
            </w:pPr>
          </w:p>
        </w:tc>
      </w:tr>
      <w:tr w:rsidR="00696A57" w:rsidTr="00277739">
        <w:trPr>
          <w:trHeight w:val="491"/>
        </w:trPr>
        <w:tc>
          <w:tcPr>
            <w:tcW w:w="972" w:type="dxa"/>
            <w:vAlign w:val="center"/>
          </w:tcPr>
          <w:p w:rsidR="00696A57" w:rsidRDefault="00696A57" w:rsidP="00277739">
            <w:pPr>
              <w:spacing w:after="60"/>
              <w:jc w:val="center"/>
            </w:pPr>
            <w:r>
              <w:t>3</w:t>
            </w:r>
          </w:p>
        </w:tc>
        <w:tc>
          <w:tcPr>
            <w:tcW w:w="3827" w:type="dxa"/>
            <w:vAlign w:val="center"/>
          </w:tcPr>
          <w:p w:rsidR="00696A57" w:rsidRDefault="00696A57" w:rsidP="00277739">
            <w:pPr>
              <w:spacing w:after="60"/>
            </w:pPr>
          </w:p>
        </w:tc>
      </w:tr>
      <w:tr w:rsidR="00696A57" w:rsidTr="00277739">
        <w:trPr>
          <w:trHeight w:val="491"/>
        </w:trPr>
        <w:tc>
          <w:tcPr>
            <w:tcW w:w="972" w:type="dxa"/>
            <w:vAlign w:val="center"/>
          </w:tcPr>
          <w:p w:rsidR="00696A57" w:rsidRDefault="00696A57" w:rsidP="00277739">
            <w:pPr>
              <w:spacing w:after="60"/>
              <w:jc w:val="center"/>
            </w:pPr>
            <w:r>
              <w:t>4</w:t>
            </w:r>
          </w:p>
        </w:tc>
        <w:tc>
          <w:tcPr>
            <w:tcW w:w="3827" w:type="dxa"/>
            <w:vAlign w:val="center"/>
          </w:tcPr>
          <w:p w:rsidR="00696A57" w:rsidRDefault="00696A57" w:rsidP="00277739">
            <w:pPr>
              <w:spacing w:after="60"/>
            </w:pPr>
          </w:p>
        </w:tc>
      </w:tr>
      <w:tr w:rsidR="00696A57" w:rsidTr="00277739">
        <w:trPr>
          <w:trHeight w:val="491"/>
        </w:trPr>
        <w:tc>
          <w:tcPr>
            <w:tcW w:w="972" w:type="dxa"/>
            <w:vAlign w:val="center"/>
          </w:tcPr>
          <w:p w:rsidR="00696A57" w:rsidRDefault="00696A57" w:rsidP="00277739">
            <w:pPr>
              <w:spacing w:after="60"/>
              <w:jc w:val="center"/>
            </w:pPr>
            <w:r>
              <w:t>5</w:t>
            </w:r>
          </w:p>
        </w:tc>
        <w:tc>
          <w:tcPr>
            <w:tcW w:w="3827" w:type="dxa"/>
            <w:vAlign w:val="center"/>
          </w:tcPr>
          <w:p w:rsidR="00696A57" w:rsidRDefault="00696A57" w:rsidP="00277739">
            <w:pPr>
              <w:spacing w:after="60"/>
            </w:pPr>
          </w:p>
        </w:tc>
      </w:tr>
      <w:tr w:rsidR="00696A57" w:rsidTr="00277739">
        <w:trPr>
          <w:trHeight w:val="491"/>
        </w:trPr>
        <w:tc>
          <w:tcPr>
            <w:tcW w:w="972" w:type="dxa"/>
            <w:vAlign w:val="center"/>
          </w:tcPr>
          <w:p w:rsidR="00696A57" w:rsidRDefault="00696A57" w:rsidP="00277739">
            <w:pPr>
              <w:spacing w:after="60"/>
              <w:jc w:val="center"/>
            </w:pPr>
            <w:r>
              <w:t>6</w:t>
            </w:r>
          </w:p>
        </w:tc>
        <w:tc>
          <w:tcPr>
            <w:tcW w:w="3827" w:type="dxa"/>
            <w:vAlign w:val="center"/>
          </w:tcPr>
          <w:p w:rsidR="00696A57" w:rsidRDefault="00696A57" w:rsidP="00277739">
            <w:pPr>
              <w:spacing w:after="60"/>
            </w:pPr>
          </w:p>
        </w:tc>
      </w:tr>
      <w:tr w:rsidR="00696A57" w:rsidTr="00277739">
        <w:trPr>
          <w:trHeight w:val="491"/>
        </w:trPr>
        <w:tc>
          <w:tcPr>
            <w:tcW w:w="972" w:type="dxa"/>
            <w:vAlign w:val="center"/>
          </w:tcPr>
          <w:p w:rsidR="00696A57" w:rsidRDefault="00696A57" w:rsidP="00277739">
            <w:pPr>
              <w:spacing w:after="60"/>
              <w:jc w:val="center"/>
            </w:pPr>
            <w:r>
              <w:t>7</w:t>
            </w:r>
          </w:p>
        </w:tc>
        <w:tc>
          <w:tcPr>
            <w:tcW w:w="3827" w:type="dxa"/>
            <w:vAlign w:val="center"/>
          </w:tcPr>
          <w:p w:rsidR="00696A57" w:rsidRDefault="00696A57" w:rsidP="00277739">
            <w:pPr>
              <w:spacing w:after="60"/>
            </w:pPr>
          </w:p>
        </w:tc>
      </w:tr>
      <w:tr w:rsidR="00696A57" w:rsidTr="00277739">
        <w:trPr>
          <w:trHeight w:val="491"/>
        </w:trPr>
        <w:tc>
          <w:tcPr>
            <w:tcW w:w="972" w:type="dxa"/>
            <w:vAlign w:val="center"/>
          </w:tcPr>
          <w:p w:rsidR="00696A57" w:rsidRDefault="00696A57" w:rsidP="00277739">
            <w:pPr>
              <w:spacing w:after="60"/>
              <w:jc w:val="center"/>
            </w:pPr>
            <w:r>
              <w:t>8</w:t>
            </w:r>
          </w:p>
        </w:tc>
        <w:tc>
          <w:tcPr>
            <w:tcW w:w="3827" w:type="dxa"/>
            <w:vAlign w:val="center"/>
          </w:tcPr>
          <w:p w:rsidR="00696A57" w:rsidRDefault="00696A57" w:rsidP="00277739">
            <w:pPr>
              <w:spacing w:after="60"/>
            </w:pPr>
          </w:p>
        </w:tc>
      </w:tr>
      <w:tr w:rsidR="00696A57" w:rsidTr="00277739">
        <w:trPr>
          <w:trHeight w:val="491"/>
        </w:trPr>
        <w:tc>
          <w:tcPr>
            <w:tcW w:w="972" w:type="dxa"/>
            <w:vAlign w:val="center"/>
          </w:tcPr>
          <w:p w:rsidR="00696A57" w:rsidRDefault="00696A57" w:rsidP="00277739">
            <w:pPr>
              <w:spacing w:after="60"/>
              <w:jc w:val="center"/>
            </w:pPr>
            <w:r>
              <w:t>9</w:t>
            </w:r>
          </w:p>
        </w:tc>
        <w:tc>
          <w:tcPr>
            <w:tcW w:w="3827" w:type="dxa"/>
            <w:vAlign w:val="center"/>
          </w:tcPr>
          <w:p w:rsidR="00696A57" w:rsidRDefault="00696A57" w:rsidP="00277739">
            <w:pPr>
              <w:spacing w:after="60"/>
            </w:pPr>
          </w:p>
        </w:tc>
      </w:tr>
    </w:tbl>
    <w:p w:rsidR="00696A57" w:rsidRDefault="00696A57" w:rsidP="00022A6F">
      <w:pPr>
        <w:tabs>
          <w:tab w:val="right" w:leader="dot" w:pos="9356"/>
        </w:tabs>
        <w:spacing w:before="240"/>
      </w:pPr>
      <w:r>
        <w:t xml:space="preserve">Wie viele Kombinationen sind beim 2 aus 5 Code redundant? </w:t>
      </w:r>
      <w:r>
        <w:tab/>
      </w:r>
    </w:p>
    <w:p w:rsidR="00696A57" w:rsidRDefault="00696A57" w:rsidP="00696A57">
      <w:pPr>
        <w:tabs>
          <w:tab w:val="right" w:leader="dot" w:pos="9356"/>
        </w:tabs>
        <w:spacing w:before="360"/>
      </w:pPr>
      <w:r>
        <w:t>Welcher Hamming</w:t>
      </w:r>
      <w:r w:rsidR="009B6F41">
        <w:t>-</w:t>
      </w:r>
      <w:r>
        <w:t xml:space="preserve">Abstand hat der 2 aus 5 Code? </w:t>
      </w:r>
      <w:r>
        <w:tab/>
      </w:r>
    </w:p>
    <w:p w:rsidR="00737587" w:rsidRDefault="00696A57" w:rsidP="00022A6F">
      <w:pPr>
        <w:tabs>
          <w:tab w:val="right" w:leader="dot" w:pos="9356"/>
        </w:tabs>
        <w:spacing w:before="360"/>
        <w:rPr>
          <w:lang w:eastAsia="de-DE"/>
        </w:rPr>
      </w:pPr>
      <w:r>
        <w:t xml:space="preserve">Welcher Code hat die höhere Redundanz, «2 aus 5» oder «1 aus 10»? </w:t>
      </w:r>
      <w:r>
        <w:tab/>
      </w:r>
      <w:bookmarkEnd w:id="1"/>
      <w:bookmarkEnd w:id="2"/>
      <w:bookmarkEnd w:id="3"/>
    </w:p>
    <w:sectPr w:rsidR="00737587" w:rsidSect="00817302">
      <w:headerReference w:type="default" r:id="rId10"/>
      <w:footerReference w:type="default" r:id="rId11"/>
      <w:headerReference w:type="first" r:id="rId12"/>
      <w:footerReference w:type="first" r:id="rId13"/>
      <w:pgSz w:w="11906" w:h="16838" w:code="9"/>
      <w:pgMar w:top="1134" w:right="1134" w:bottom="851"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0585" w:rsidRDefault="00EC0585" w:rsidP="00BA7579">
      <w:r>
        <w:separator/>
      </w:r>
    </w:p>
  </w:endnote>
  <w:endnote w:type="continuationSeparator" w:id="0">
    <w:p w:rsidR="00EC0585" w:rsidRDefault="00EC0585" w:rsidP="00BA7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NeueLT Std">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igh Tower Text">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0AB" w:rsidRDefault="001C50AB" w:rsidP="0099538F">
    <w:pPr>
      <w:pStyle w:val="Fuzeile"/>
      <w:tabs>
        <w:tab w:val="clear" w:pos="9639"/>
        <w:tab w:val="right" w:pos="9354"/>
      </w:tabs>
    </w:pPr>
    <w:r>
      <w:tab/>
    </w:r>
    <w:r w:rsidRPr="00DA096B">
      <w:t xml:space="preserve">Seite </w:t>
    </w:r>
    <w:r w:rsidRPr="00DA096B">
      <w:fldChar w:fldCharType="begin"/>
    </w:r>
    <w:r w:rsidRPr="00DA096B">
      <w:instrText xml:space="preserve"> PAGE \* MERGEFORMAT </w:instrText>
    </w:r>
    <w:r w:rsidRPr="00DA096B">
      <w:fldChar w:fldCharType="separate"/>
    </w:r>
    <w:r w:rsidR="0025459B">
      <w:rPr>
        <w:noProof/>
      </w:rPr>
      <w:t>3</w:t>
    </w:r>
    <w:r w:rsidRPr="00DA096B">
      <w:fldChar w:fldCharType="end"/>
    </w:r>
    <w:r w:rsidRPr="00DA096B">
      <w:t xml:space="preserve"> von </w:t>
    </w:r>
    <w:fldSimple w:instr=" NUMPAGES  \* MERGEFORMAT ">
      <w:r w:rsidR="0025459B">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0AB" w:rsidRDefault="001C50AB" w:rsidP="0099538F">
    <w:pPr>
      <w:pStyle w:val="Fuzeile"/>
      <w:tabs>
        <w:tab w:val="clear" w:pos="9639"/>
        <w:tab w:val="right" w:pos="9354"/>
      </w:tabs>
    </w:pPr>
    <w:r>
      <w:t xml:space="preserve">Dokumentnachweis: </w:t>
    </w:r>
    <w:fldSimple w:instr=" FILENAME   \* MERGEFORMAT ">
      <w:r w:rsidR="009B6F41">
        <w:rPr>
          <w:noProof/>
        </w:rPr>
        <w:t>M114_Uebung_04_Binaercodierung.docx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0585" w:rsidRDefault="00EC0585" w:rsidP="00BA7579">
      <w:r>
        <w:separator/>
      </w:r>
    </w:p>
  </w:footnote>
  <w:footnote w:type="continuationSeparator" w:id="0">
    <w:p w:rsidR="00EC0585" w:rsidRDefault="00EC0585" w:rsidP="00BA7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0AB" w:rsidRPr="006470BF" w:rsidRDefault="001C50AB" w:rsidP="00CB5533">
    <w:pPr>
      <w:pStyle w:val="Dokumenttitel"/>
      <w:tabs>
        <w:tab w:val="left" w:pos="284"/>
        <w:tab w:val="right" w:pos="9354"/>
      </w:tabs>
    </w:pPr>
    <w:r>
      <w:rPr>
        <w:noProof/>
      </w:rPr>
      <w:fldChar w:fldCharType="begin"/>
    </w:r>
    <w:r>
      <w:rPr>
        <w:noProof/>
      </w:rPr>
      <w:instrText xml:space="preserve"> STYLEREF  "Überschrift 1"  \* MERGEFORMAT </w:instrText>
    </w:r>
    <w:r>
      <w:rPr>
        <w:noProof/>
      </w:rPr>
      <w:fldChar w:fldCharType="separate"/>
    </w:r>
    <w:r w:rsidR="009E7008">
      <w:rPr>
        <w:noProof/>
      </w:rPr>
      <w:t>4</w:t>
    </w:r>
    <w:r w:rsidR="009E7008">
      <w:rPr>
        <w:noProof/>
      </w:rPr>
      <w:tab/>
      <w:t>Binärcodierung</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F41" w:rsidRDefault="009B6F41" w:rsidP="009B6F41">
    <w:pPr>
      <w:pStyle w:val="ErsteSeite"/>
      <w:pBdr>
        <w:bottom w:val="single" w:sz="12" w:space="1" w:color="auto"/>
      </w:pBdr>
      <w:tabs>
        <w:tab w:val="right" w:pos="9354"/>
      </w:tabs>
      <w:spacing w:before="0"/>
    </w:pPr>
    <w:r w:rsidRPr="000F2F58">
      <w:rPr>
        <w:rStyle w:val="Formularstandart"/>
        <w:b/>
        <w:sz w:val="20"/>
      </w:rPr>
      <w:t>Bildungszentrum für Technik</w:t>
    </w:r>
    <w:r>
      <w:rPr>
        <w:rStyle w:val="Formularstandart"/>
        <w:b/>
        <w:sz w:val="20"/>
      </w:rPr>
      <w:t xml:space="preserve"> Frauenfeld</w:t>
    </w:r>
    <w:r>
      <w:tab/>
    </w:r>
    <w:r>
      <w:rPr>
        <w:noProof/>
      </w:rPr>
      <w:drawing>
        <wp:inline distT="0" distB="0" distL="0" distR="0" wp14:anchorId="036065FD" wp14:editId="243556EE">
          <wp:extent cx="1119148" cy="385695"/>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166510" cy="402018"/>
                  </a:xfrm>
                  <a:prstGeom prst="rect">
                    <a:avLst/>
                  </a:prstGeom>
                </pic:spPr>
              </pic:pic>
            </a:graphicData>
          </a:graphic>
        </wp:inline>
      </w:drawing>
    </w:r>
  </w:p>
  <w:p w:rsidR="001C50AB" w:rsidRPr="009B6F41" w:rsidRDefault="001C50AB" w:rsidP="009B6F4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0169888"/>
    <w:lvl w:ilvl="0">
      <w:start w:val="1"/>
      <w:numFmt w:val="bullet"/>
      <w:pStyle w:val="Aufzhlungszeichen"/>
      <w:lvlText w:val="_"/>
      <w:lvlJc w:val="left"/>
      <w:pPr>
        <w:ind w:left="644" w:hanging="360"/>
      </w:pPr>
      <w:rPr>
        <w:rFonts w:ascii="HelveticaNeueLT Std" w:hAnsi="HelveticaNeueLT Std" w:hint="default"/>
        <w:color w:val="C10A27"/>
      </w:rPr>
    </w:lvl>
  </w:abstractNum>
  <w:abstractNum w:abstractNumId="1" w15:restartNumberingAfterBreak="0">
    <w:nsid w:val="0B0E51ED"/>
    <w:multiLevelType w:val="multilevel"/>
    <w:tmpl w:val="58BCA696"/>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132102F0"/>
    <w:multiLevelType w:val="hybridMultilevel"/>
    <w:tmpl w:val="B46C3F52"/>
    <w:lvl w:ilvl="0" w:tplc="08070001">
      <w:start w:val="1"/>
      <w:numFmt w:val="bullet"/>
      <w:lvlText w:val=""/>
      <w:lvlJc w:val="left"/>
      <w:pPr>
        <w:ind w:left="530" w:hanging="360"/>
      </w:pPr>
      <w:rPr>
        <w:rFonts w:ascii="Symbol" w:hAnsi="Symbol" w:hint="default"/>
      </w:rPr>
    </w:lvl>
    <w:lvl w:ilvl="1" w:tplc="08070003" w:tentative="1">
      <w:start w:val="1"/>
      <w:numFmt w:val="bullet"/>
      <w:lvlText w:val="o"/>
      <w:lvlJc w:val="left"/>
      <w:pPr>
        <w:ind w:left="1250" w:hanging="360"/>
      </w:pPr>
      <w:rPr>
        <w:rFonts w:ascii="Courier New" w:hAnsi="Courier New" w:cs="Courier New" w:hint="default"/>
      </w:rPr>
    </w:lvl>
    <w:lvl w:ilvl="2" w:tplc="08070005" w:tentative="1">
      <w:start w:val="1"/>
      <w:numFmt w:val="bullet"/>
      <w:lvlText w:val=""/>
      <w:lvlJc w:val="left"/>
      <w:pPr>
        <w:ind w:left="1970" w:hanging="360"/>
      </w:pPr>
      <w:rPr>
        <w:rFonts w:ascii="Wingdings" w:hAnsi="Wingdings" w:hint="default"/>
      </w:rPr>
    </w:lvl>
    <w:lvl w:ilvl="3" w:tplc="08070001" w:tentative="1">
      <w:start w:val="1"/>
      <w:numFmt w:val="bullet"/>
      <w:lvlText w:val=""/>
      <w:lvlJc w:val="left"/>
      <w:pPr>
        <w:ind w:left="2690" w:hanging="360"/>
      </w:pPr>
      <w:rPr>
        <w:rFonts w:ascii="Symbol" w:hAnsi="Symbol" w:hint="default"/>
      </w:rPr>
    </w:lvl>
    <w:lvl w:ilvl="4" w:tplc="08070003" w:tentative="1">
      <w:start w:val="1"/>
      <w:numFmt w:val="bullet"/>
      <w:lvlText w:val="o"/>
      <w:lvlJc w:val="left"/>
      <w:pPr>
        <w:ind w:left="3410" w:hanging="360"/>
      </w:pPr>
      <w:rPr>
        <w:rFonts w:ascii="Courier New" w:hAnsi="Courier New" w:cs="Courier New" w:hint="default"/>
      </w:rPr>
    </w:lvl>
    <w:lvl w:ilvl="5" w:tplc="08070005" w:tentative="1">
      <w:start w:val="1"/>
      <w:numFmt w:val="bullet"/>
      <w:lvlText w:val=""/>
      <w:lvlJc w:val="left"/>
      <w:pPr>
        <w:ind w:left="4130" w:hanging="360"/>
      </w:pPr>
      <w:rPr>
        <w:rFonts w:ascii="Wingdings" w:hAnsi="Wingdings" w:hint="default"/>
      </w:rPr>
    </w:lvl>
    <w:lvl w:ilvl="6" w:tplc="08070001" w:tentative="1">
      <w:start w:val="1"/>
      <w:numFmt w:val="bullet"/>
      <w:lvlText w:val=""/>
      <w:lvlJc w:val="left"/>
      <w:pPr>
        <w:ind w:left="4850" w:hanging="360"/>
      </w:pPr>
      <w:rPr>
        <w:rFonts w:ascii="Symbol" w:hAnsi="Symbol" w:hint="default"/>
      </w:rPr>
    </w:lvl>
    <w:lvl w:ilvl="7" w:tplc="08070003" w:tentative="1">
      <w:start w:val="1"/>
      <w:numFmt w:val="bullet"/>
      <w:lvlText w:val="o"/>
      <w:lvlJc w:val="left"/>
      <w:pPr>
        <w:ind w:left="5570" w:hanging="360"/>
      </w:pPr>
      <w:rPr>
        <w:rFonts w:ascii="Courier New" w:hAnsi="Courier New" w:cs="Courier New" w:hint="default"/>
      </w:rPr>
    </w:lvl>
    <w:lvl w:ilvl="8" w:tplc="08070005" w:tentative="1">
      <w:start w:val="1"/>
      <w:numFmt w:val="bullet"/>
      <w:lvlText w:val=""/>
      <w:lvlJc w:val="left"/>
      <w:pPr>
        <w:ind w:left="6290" w:hanging="360"/>
      </w:pPr>
      <w:rPr>
        <w:rFonts w:ascii="Wingdings" w:hAnsi="Wingdings" w:hint="default"/>
      </w:rPr>
    </w:lvl>
  </w:abstractNum>
  <w:abstractNum w:abstractNumId="3" w15:restartNumberingAfterBreak="0">
    <w:nsid w:val="14FC35A2"/>
    <w:multiLevelType w:val="multilevel"/>
    <w:tmpl w:val="AA24934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3D5FA7"/>
    <w:multiLevelType w:val="hybridMultilevel"/>
    <w:tmpl w:val="7562D272"/>
    <w:lvl w:ilvl="0" w:tplc="08070017">
      <w:start w:val="1"/>
      <w:numFmt w:val="lowerLetter"/>
      <w:lvlText w:val="%1)"/>
      <w:lvlJc w:val="left"/>
      <w:pPr>
        <w:ind w:left="720" w:hanging="36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2B021E5D"/>
    <w:multiLevelType w:val="multilevel"/>
    <w:tmpl w:val="149E5050"/>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2B0D4671"/>
    <w:multiLevelType w:val="multilevel"/>
    <w:tmpl w:val="65BC3634"/>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B713A7F"/>
    <w:multiLevelType w:val="multilevel"/>
    <w:tmpl w:val="C548D15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8316437"/>
    <w:multiLevelType w:val="hybridMultilevel"/>
    <w:tmpl w:val="A4FCF8CE"/>
    <w:lvl w:ilvl="0" w:tplc="96C0EB70">
      <w:start w:val="1"/>
      <w:numFmt w:val="decimal"/>
      <w:pStyle w:val="NumerischeAufzhlung"/>
      <w:lvlText w:val="%1."/>
      <w:lvlJc w:val="left"/>
      <w:pPr>
        <w:ind w:left="360" w:hanging="360"/>
      </w:p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40B46E3A"/>
    <w:multiLevelType w:val="hybridMultilevel"/>
    <w:tmpl w:val="4216B6A4"/>
    <w:lvl w:ilvl="0" w:tplc="96C0EB70">
      <w:start w:val="1"/>
      <w:numFmt w:val="decimal"/>
      <w:lvlText w:val="%1."/>
      <w:lvlJc w:val="left"/>
      <w:pPr>
        <w:ind w:left="360" w:hanging="360"/>
      </w:pPr>
    </w:lvl>
    <w:lvl w:ilvl="1" w:tplc="2D7685A2">
      <w:start w:val="1"/>
      <w:numFmt w:val="bullet"/>
      <w:pStyle w:val="AufzhlungEinzug3"/>
      <w:lvlText w:val="_"/>
      <w:lvlJc w:val="left"/>
      <w:pPr>
        <w:ind w:left="1080" w:hanging="360"/>
      </w:pPr>
      <w:rPr>
        <w:rFonts w:ascii="High Tower Text" w:hAnsi="High Tower Text" w:hint="default"/>
        <w:color w:val="C10A27"/>
        <w:lang w:val="de-CH"/>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41161B49"/>
    <w:multiLevelType w:val="multilevel"/>
    <w:tmpl w:val="096E2A6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71A02D5"/>
    <w:multiLevelType w:val="multilevel"/>
    <w:tmpl w:val="B2EE0076"/>
    <w:lvl w:ilvl="0">
      <w:start w:val="1"/>
      <w:numFmt w:val="bullet"/>
      <w:lvlText w:val="_"/>
      <w:lvlJc w:val="left"/>
      <w:pPr>
        <w:ind w:left="644"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0BB6195"/>
    <w:multiLevelType w:val="multilevel"/>
    <w:tmpl w:val="B19093F4"/>
    <w:lvl w:ilvl="0">
      <w:start w:val="1"/>
      <w:numFmt w:val="bullet"/>
      <w:lvlText w:val=""/>
      <w:lvlJc w:val="left"/>
      <w:pPr>
        <w:ind w:left="753" w:hanging="360"/>
      </w:pPr>
      <w:rPr>
        <w:rFonts w:ascii="Wingdings" w:hAnsi="Wingdings" w:cs="Wingdings"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13" w15:restartNumberingAfterBreak="0">
    <w:nsid w:val="534F5370"/>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DF4DF6"/>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730933"/>
    <w:multiLevelType w:val="hybridMultilevel"/>
    <w:tmpl w:val="4AFC30AC"/>
    <w:lvl w:ilvl="0" w:tplc="07B867A0">
      <w:start w:val="1"/>
      <w:numFmt w:val="decimal"/>
      <w:pStyle w:val="NummerierungmitAbstand"/>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6E4223F5"/>
    <w:multiLevelType w:val="multilevel"/>
    <w:tmpl w:val="367CB10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23B1D91"/>
    <w:multiLevelType w:val="hybridMultilevel"/>
    <w:tmpl w:val="E230F2FA"/>
    <w:lvl w:ilvl="0" w:tplc="21725636">
      <w:start w:val="1"/>
      <w:numFmt w:val="upperLetter"/>
      <w:pStyle w:val="berschrift2"/>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74CF75E4"/>
    <w:multiLevelType w:val="multilevel"/>
    <w:tmpl w:val="8D5A193A"/>
    <w:lvl w:ilvl="0">
      <w:start w:val="1"/>
      <w:numFmt w:val="decimal"/>
      <w:lvlText w:val="%1."/>
      <w:lvlJc w:val="left"/>
      <w:pPr>
        <w:ind w:left="360" w:hanging="360"/>
      </w:pPr>
      <w:rPr>
        <w:rFonts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758F477D"/>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1927DE"/>
    <w:multiLevelType w:val="multilevel"/>
    <w:tmpl w:val="04B4BBCC"/>
    <w:lvl w:ilvl="0">
      <w:start w:val="1"/>
      <w:numFmt w:val="decimal"/>
      <w:pStyle w:val="berschrift1"/>
      <w:lvlText w:val="%1"/>
      <w:lvlJc w:val="left"/>
      <w:pPr>
        <w:tabs>
          <w:tab w:val="num" w:pos="1521"/>
        </w:tabs>
        <w:ind w:left="1521" w:hanging="1701"/>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pStyle w:val="berschrift5"/>
      <w:lvlText w:val="%1.%2.%3.%4.%5"/>
      <w:lvlJc w:val="left"/>
      <w:pPr>
        <w:tabs>
          <w:tab w:val="num" w:pos="1418"/>
        </w:tabs>
        <w:ind w:left="1418" w:hanging="1418"/>
      </w:pPr>
      <w:rPr>
        <w:rFonts w:hint="default"/>
      </w:rPr>
    </w:lvl>
    <w:lvl w:ilvl="5">
      <w:start w:val="1"/>
      <w:numFmt w:val="decimal"/>
      <w:pStyle w:val="berschrift6"/>
      <w:lvlText w:val="%1.%2.%3.%4.%5.%6"/>
      <w:lvlJc w:val="left"/>
      <w:pPr>
        <w:tabs>
          <w:tab w:val="num" w:pos="1701"/>
        </w:tabs>
        <w:ind w:left="1701" w:hanging="1701"/>
      </w:pPr>
      <w:rPr>
        <w:rFonts w:hint="default"/>
      </w:rPr>
    </w:lvl>
    <w:lvl w:ilvl="6">
      <w:start w:val="1"/>
      <w:numFmt w:val="decimal"/>
      <w:pStyle w:val="berschrift7"/>
      <w:lvlText w:val="%1.%2.%3.%4.%5.%6.%7"/>
      <w:lvlJc w:val="left"/>
      <w:pPr>
        <w:tabs>
          <w:tab w:val="num" w:pos="1843"/>
        </w:tabs>
        <w:ind w:left="1843" w:hanging="1843"/>
      </w:pPr>
      <w:rPr>
        <w:rFonts w:hint="default"/>
      </w:rPr>
    </w:lvl>
    <w:lvl w:ilvl="7">
      <w:start w:val="1"/>
      <w:numFmt w:val="decimal"/>
      <w:pStyle w:val="berschrift8"/>
      <w:lvlText w:val="%1.%2.%3.%4.%5.%6.%7.%8"/>
      <w:lvlJc w:val="left"/>
      <w:pPr>
        <w:tabs>
          <w:tab w:val="num" w:pos="2126"/>
        </w:tabs>
        <w:ind w:left="2126" w:hanging="2126"/>
      </w:pPr>
      <w:rPr>
        <w:rFonts w:hint="default"/>
      </w:rPr>
    </w:lvl>
    <w:lvl w:ilvl="8">
      <w:start w:val="1"/>
      <w:numFmt w:val="decimal"/>
      <w:pStyle w:val="berschrift9"/>
      <w:lvlText w:val="%1.%2.%3.%4.%5.%6.%7.%8.%9"/>
      <w:lvlJc w:val="left"/>
      <w:pPr>
        <w:tabs>
          <w:tab w:val="num" w:pos="2520"/>
        </w:tabs>
        <w:ind w:left="2268" w:hanging="2268"/>
      </w:pPr>
      <w:rPr>
        <w:rFonts w:hint="default"/>
      </w:rPr>
    </w:lvl>
  </w:abstractNum>
  <w:abstractNum w:abstractNumId="21" w15:restartNumberingAfterBreak="0">
    <w:nsid w:val="7E706BB9"/>
    <w:multiLevelType w:val="multilevel"/>
    <w:tmpl w:val="D012B9E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20"/>
  </w:num>
  <w:num w:numId="3">
    <w:abstractNumId w:val="8"/>
  </w:num>
  <w:num w:numId="4">
    <w:abstractNumId w:val="9"/>
  </w:num>
  <w:num w:numId="5">
    <w:abstractNumId w:val="13"/>
  </w:num>
  <w:num w:numId="6">
    <w:abstractNumId w:val="14"/>
  </w:num>
  <w:num w:numId="7">
    <w:abstractNumId w:val="19"/>
  </w:num>
  <w:num w:numId="8">
    <w:abstractNumId w:val="16"/>
  </w:num>
  <w:num w:numId="9">
    <w:abstractNumId w:val="3"/>
  </w:num>
  <w:num w:numId="10">
    <w:abstractNumId w:val="10"/>
  </w:num>
  <w:num w:numId="11">
    <w:abstractNumId w:val="12"/>
  </w:num>
  <w:num w:numId="12">
    <w:abstractNumId w:val="1"/>
  </w:num>
  <w:num w:numId="13">
    <w:abstractNumId w:val="5"/>
  </w:num>
  <w:num w:numId="14">
    <w:abstractNumId w:val="6"/>
  </w:num>
  <w:num w:numId="15">
    <w:abstractNumId w:val="7"/>
  </w:num>
  <w:num w:numId="16">
    <w:abstractNumId w:val="18"/>
  </w:num>
  <w:num w:numId="17">
    <w:abstractNumId w:val="2"/>
  </w:num>
  <w:num w:numId="18">
    <w:abstractNumId w:val="15"/>
  </w:num>
  <w:num w:numId="19">
    <w:abstractNumId w:val="21"/>
  </w:num>
  <w:num w:numId="20">
    <w:abstractNumId w:val="11"/>
  </w:num>
  <w:num w:numId="21">
    <w:abstractNumId w:val="20"/>
  </w:num>
  <w:num w:numId="22">
    <w:abstractNumId w:val="4"/>
  </w:num>
  <w:num w:numId="23">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stylePaneSortMethod w:val="0004"/>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448"/>
    <w:rsid w:val="00022A6F"/>
    <w:rsid w:val="00045F5D"/>
    <w:rsid w:val="0005680D"/>
    <w:rsid w:val="000636C0"/>
    <w:rsid w:val="00063E56"/>
    <w:rsid w:val="0007115E"/>
    <w:rsid w:val="00082094"/>
    <w:rsid w:val="00092460"/>
    <w:rsid w:val="000938CF"/>
    <w:rsid w:val="000A4C02"/>
    <w:rsid w:val="000B7B9D"/>
    <w:rsid w:val="000D0D1D"/>
    <w:rsid w:val="000D52E6"/>
    <w:rsid w:val="000D5F78"/>
    <w:rsid w:val="000F307A"/>
    <w:rsid w:val="00107448"/>
    <w:rsid w:val="00123539"/>
    <w:rsid w:val="001316DE"/>
    <w:rsid w:val="00146AC4"/>
    <w:rsid w:val="00160BD5"/>
    <w:rsid w:val="00165CA1"/>
    <w:rsid w:val="00184719"/>
    <w:rsid w:val="00191583"/>
    <w:rsid w:val="0019254C"/>
    <w:rsid w:val="00193862"/>
    <w:rsid w:val="001B2BEE"/>
    <w:rsid w:val="001C50AB"/>
    <w:rsid w:val="001D03B5"/>
    <w:rsid w:val="001E163B"/>
    <w:rsid w:val="001E7977"/>
    <w:rsid w:val="001F0B92"/>
    <w:rsid w:val="001F5A83"/>
    <w:rsid w:val="001F7447"/>
    <w:rsid w:val="00204FA0"/>
    <w:rsid w:val="002158CA"/>
    <w:rsid w:val="00215B40"/>
    <w:rsid w:val="0022692D"/>
    <w:rsid w:val="00233691"/>
    <w:rsid w:val="00235411"/>
    <w:rsid w:val="00237D08"/>
    <w:rsid w:val="00240DDF"/>
    <w:rsid w:val="0025459B"/>
    <w:rsid w:val="002666E9"/>
    <w:rsid w:val="0027354A"/>
    <w:rsid w:val="002739B5"/>
    <w:rsid w:val="00295137"/>
    <w:rsid w:val="002A0314"/>
    <w:rsid w:val="002C57A0"/>
    <w:rsid w:val="002C5FE0"/>
    <w:rsid w:val="003008C1"/>
    <w:rsid w:val="00305D5B"/>
    <w:rsid w:val="00320CD4"/>
    <w:rsid w:val="00323C2C"/>
    <w:rsid w:val="00331C10"/>
    <w:rsid w:val="00341F3E"/>
    <w:rsid w:val="00345C10"/>
    <w:rsid w:val="003532CD"/>
    <w:rsid w:val="0035632E"/>
    <w:rsid w:val="003651A3"/>
    <w:rsid w:val="00370FB9"/>
    <w:rsid w:val="003716BA"/>
    <w:rsid w:val="00374F31"/>
    <w:rsid w:val="00381AB8"/>
    <w:rsid w:val="00382734"/>
    <w:rsid w:val="0038722F"/>
    <w:rsid w:val="00387E4E"/>
    <w:rsid w:val="00394719"/>
    <w:rsid w:val="003A2D27"/>
    <w:rsid w:val="003A70BA"/>
    <w:rsid w:val="003B408B"/>
    <w:rsid w:val="003D2847"/>
    <w:rsid w:val="003E69D0"/>
    <w:rsid w:val="003E7F00"/>
    <w:rsid w:val="004232D7"/>
    <w:rsid w:val="004252BB"/>
    <w:rsid w:val="00432E43"/>
    <w:rsid w:val="00433587"/>
    <w:rsid w:val="004467B4"/>
    <w:rsid w:val="00452777"/>
    <w:rsid w:val="00452D77"/>
    <w:rsid w:val="00453683"/>
    <w:rsid w:val="004537C1"/>
    <w:rsid w:val="004657CA"/>
    <w:rsid w:val="004664C5"/>
    <w:rsid w:val="004677DA"/>
    <w:rsid w:val="004678B5"/>
    <w:rsid w:val="0047471A"/>
    <w:rsid w:val="004755F0"/>
    <w:rsid w:val="00484A42"/>
    <w:rsid w:val="00484EC9"/>
    <w:rsid w:val="004923F3"/>
    <w:rsid w:val="004A1304"/>
    <w:rsid w:val="004A2E8F"/>
    <w:rsid w:val="004C2E44"/>
    <w:rsid w:val="004C4EB6"/>
    <w:rsid w:val="004C60CC"/>
    <w:rsid w:val="004D0628"/>
    <w:rsid w:val="004D221B"/>
    <w:rsid w:val="004D3025"/>
    <w:rsid w:val="004E34A1"/>
    <w:rsid w:val="004E5010"/>
    <w:rsid w:val="004F04E9"/>
    <w:rsid w:val="0050560F"/>
    <w:rsid w:val="005069AA"/>
    <w:rsid w:val="005200FC"/>
    <w:rsid w:val="005569A2"/>
    <w:rsid w:val="00565541"/>
    <w:rsid w:val="00574E7F"/>
    <w:rsid w:val="00586BF4"/>
    <w:rsid w:val="005909FA"/>
    <w:rsid w:val="0059214B"/>
    <w:rsid w:val="005960C1"/>
    <w:rsid w:val="005A0CF6"/>
    <w:rsid w:val="005A1C68"/>
    <w:rsid w:val="005A718C"/>
    <w:rsid w:val="005D5414"/>
    <w:rsid w:val="005E2FB4"/>
    <w:rsid w:val="005F66B0"/>
    <w:rsid w:val="006042E8"/>
    <w:rsid w:val="0061685A"/>
    <w:rsid w:val="00617F6D"/>
    <w:rsid w:val="006251A1"/>
    <w:rsid w:val="0063021B"/>
    <w:rsid w:val="00631FDD"/>
    <w:rsid w:val="00633092"/>
    <w:rsid w:val="0064498D"/>
    <w:rsid w:val="006470BF"/>
    <w:rsid w:val="006508FA"/>
    <w:rsid w:val="006602B7"/>
    <w:rsid w:val="0066378D"/>
    <w:rsid w:val="00690A38"/>
    <w:rsid w:val="0069676B"/>
    <w:rsid w:val="00696A57"/>
    <w:rsid w:val="006A05C9"/>
    <w:rsid w:val="006A0EB3"/>
    <w:rsid w:val="006A6103"/>
    <w:rsid w:val="006C2FFF"/>
    <w:rsid w:val="006C3764"/>
    <w:rsid w:val="006C6B22"/>
    <w:rsid w:val="006D33B5"/>
    <w:rsid w:val="006E52DF"/>
    <w:rsid w:val="006F0C99"/>
    <w:rsid w:val="00713F1E"/>
    <w:rsid w:val="007176F7"/>
    <w:rsid w:val="007232DC"/>
    <w:rsid w:val="00737587"/>
    <w:rsid w:val="00752E33"/>
    <w:rsid w:val="00766D09"/>
    <w:rsid w:val="007734FD"/>
    <w:rsid w:val="0078792B"/>
    <w:rsid w:val="007921CE"/>
    <w:rsid w:val="00794B7D"/>
    <w:rsid w:val="007A6FC3"/>
    <w:rsid w:val="007B3CCF"/>
    <w:rsid w:val="007D5569"/>
    <w:rsid w:val="007D724B"/>
    <w:rsid w:val="007F3B4A"/>
    <w:rsid w:val="007F72CB"/>
    <w:rsid w:val="00810B34"/>
    <w:rsid w:val="00817302"/>
    <w:rsid w:val="0082389F"/>
    <w:rsid w:val="0087334F"/>
    <w:rsid w:val="0089535C"/>
    <w:rsid w:val="008A5E7F"/>
    <w:rsid w:val="008B0EF8"/>
    <w:rsid w:val="008C5406"/>
    <w:rsid w:val="008D11F2"/>
    <w:rsid w:val="008D23A8"/>
    <w:rsid w:val="008E4A7A"/>
    <w:rsid w:val="008E6010"/>
    <w:rsid w:val="008E7DC2"/>
    <w:rsid w:val="008F2F8B"/>
    <w:rsid w:val="0090352B"/>
    <w:rsid w:val="00907636"/>
    <w:rsid w:val="009123C9"/>
    <w:rsid w:val="009333F7"/>
    <w:rsid w:val="00941D23"/>
    <w:rsid w:val="009501DC"/>
    <w:rsid w:val="00953816"/>
    <w:rsid w:val="00982B00"/>
    <w:rsid w:val="00994AC0"/>
    <w:rsid w:val="0099538F"/>
    <w:rsid w:val="009A65B1"/>
    <w:rsid w:val="009B6F41"/>
    <w:rsid w:val="009C0388"/>
    <w:rsid w:val="009C04DD"/>
    <w:rsid w:val="009C53E9"/>
    <w:rsid w:val="009E7008"/>
    <w:rsid w:val="00A10C60"/>
    <w:rsid w:val="00A10D5B"/>
    <w:rsid w:val="00A35938"/>
    <w:rsid w:val="00A35F45"/>
    <w:rsid w:val="00A40BE0"/>
    <w:rsid w:val="00A52799"/>
    <w:rsid w:val="00A67663"/>
    <w:rsid w:val="00A74368"/>
    <w:rsid w:val="00A96E94"/>
    <w:rsid w:val="00AC0BC4"/>
    <w:rsid w:val="00AD2189"/>
    <w:rsid w:val="00AE066F"/>
    <w:rsid w:val="00AE0D5F"/>
    <w:rsid w:val="00AE657B"/>
    <w:rsid w:val="00AF2221"/>
    <w:rsid w:val="00AF2250"/>
    <w:rsid w:val="00AF5087"/>
    <w:rsid w:val="00AF6FCF"/>
    <w:rsid w:val="00B049F9"/>
    <w:rsid w:val="00B3606A"/>
    <w:rsid w:val="00B46D64"/>
    <w:rsid w:val="00B50384"/>
    <w:rsid w:val="00B71801"/>
    <w:rsid w:val="00B91600"/>
    <w:rsid w:val="00BA1373"/>
    <w:rsid w:val="00BA7579"/>
    <w:rsid w:val="00BB2C11"/>
    <w:rsid w:val="00BC1341"/>
    <w:rsid w:val="00BD1F1A"/>
    <w:rsid w:val="00BD2096"/>
    <w:rsid w:val="00BD37E9"/>
    <w:rsid w:val="00BD5B6D"/>
    <w:rsid w:val="00BD7674"/>
    <w:rsid w:val="00BF57C9"/>
    <w:rsid w:val="00C05234"/>
    <w:rsid w:val="00C30799"/>
    <w:rsid w:val="00C33402"/>
    <w:rsid w:val="00C43D5E"/>
    <w:rsid w:val="00C44C49"/>
    <w:rsid w:val="00C457D0"/>
    <w:rsid w:val="00C51554"/>
    <w:rsid w:val="00C61E59"/>
    <w:rsid w:val="00C62DB7"/>
    <w:rsid w:val="00C74020"/>
    <w:rsid w:val="00C77373"/>
    <w:rsid w:val="00C85C00"/>
    <w:rsid w:val="00C95DA0"/>
    <w:rsid w:val="00CA6C07"/>
    <w:rsid w:val="00CB5533"/>
    <w:rsid w:val="00CD185A"/>
    <w:rsid w:val="00CD5D90"/>
    <w:rsid w:val="00CF1407"/>
    <w:rsid w:val="00CF2988"/>
    <w:rsid w:val="00D02868"/>
    <w:rsid w:val="00D03F38"/>
    <w:rsid w:val="00D132E2"/>
    <w:rsid w:val="00D15B74"/>
    <w:rsid w:val="00D2672D"/>
    <w:rsid w:val="00D71235"/>
    <w:rsid w:val="00D72579"/>
    <w:rsid w:val="00D96A16"/>
    <w:rsid w:val="00DA096B"/>
    <w:rsid w:val="00DB2C8C"/>
    <w:rsid w:val="00DB4DA5"/>
    <w:rsid w:val="00DC24CD"/>
    <w:rsid w:val="00DC4448"/>
    <w:rsid w:val="00DD48BA"/>
    <w:rsid w:val="00DD729A"/>
    <w:rsid w:val="00DF27A7"/>
    <w:rsid w:val="00DF6B17"/>
    <w:rsid w:val="00E001D8"/>
    <w:rsid w:val="00E15021"/>
    <w:rsid w:val="00E3031D"/>
    <w:rsid w:val="00E326B7"/>
    <w:rsid w:val="00E41AF8"/>
    <w:rsid w:val="00E521FE"/>
    <w:rsid w:val="00E67164"/>
    <w:rsid w:val="00E849BC"/>
    <w:rsid w:val="00EA3EED"/>
    <w:rsid w:val="00EA6571"/>
    <w:rsid w:val="00EB5900"/>
    <w:rsid w:val="00EC0585"/>
    <w:rsid w:val="00EC2892"/>
    <w:rsid w:val="00ED17B4"/>
    <w:rsid w:val="00EE47E0"/>
    <w:rsid w:val="00EE7115"/>
    <w:rsid w:val="00EF6E22"/>
    <w:rsid w:val="00F017B5"/>
    <w:rsid w:val="00F6356F"/>
    <w:rsid w:val="00F645D0"/>
    <w:rsid w:val="00F650EF"/>
    <w:rsid w:val="00F714DD"/>
    <w:rsid w:val="00F718B6"/>
    <w:rsid w:val="00F85446"/>
    <w:rsid w:val="00FA6F79"/>
    <w:rsid w:val="00FB1918"/>
    <w:rsid w:val="00FD187B"/>
    <w:rsid w:val="00FD5089"/>
    <w:rsid w:val="00FE735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EC433B"/>
  <w15:docId w15:val="{B41B72A5-F971-43F2-A42B-75AE5CF2B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CF2988"/>
    <w:pPr>
      <w:spacing w:before="60" w:after="120"/>
    </w:pPr>
    <w:rPr>
      <w:rFonts w:ascii="Arial" w:hAnsi="Arial"/>
    </w:rPr>
  </w:style>
  <w:style w:type="paragraph" w:styleId="berschrift1">
    <w:name w:val="heading 1"/>
    <w:next w:val="Standard"/>
    <w:qFormat/>
    <w:rsid w:val="00EC2892"/>
    <w:pPr>
      <w:keepNext/>
      <w:numPr>
        <w:numId w:val="2"/>
      </w:numPr>
      <w:pBdr>
        <w:top w:val="single" w:sz="4" w:space="1" w:color="auto"/>
      </w:pBdr>
      <w:tabs>
        <w:tab w:val="clear" w:pos="1521"/>
        <w:tab w:val="left" w:pos="851"/>
      </w:tabs>
      <w:spacing w:before="360" w:after="240"/>
      <w:ind w:left="851" w:hanging="851"/>
      <w:outlineLvl w:val="0"/>
    </w:pPr>
    <w:rPr>
      <w:rFonts w:ascii="Arial" w:hAnsi="Arial"/>
      <w:b/>
      <w:kern w:val="32"/>
      <w:sz w:val="26"/>
      <w:szCs w:val="24"/>
    </w:rPr>
  </w:style>
  <w:style w:type="paragraph" w:styleId="berschrift2">
    <w:name w:val="heading 2"/>
    <w:basedOn w:val="berschrift1"/>
    <w:next w:val="Standard"/>
    <w:qFormat/>
    <w:rsid w:val="00A40BE0"/>
    <w:pPr>
      <w:numPr>
        <w:numId w:val="23"/>
      </w:numPr>
      <w:spacing w:before="240" w:after="120"/>
      <w:outlineLvl w:val="1"/>
    </w:pPr>
    <w:rPr>
      <w:kern w:val="28"/>
      <w:sz w:val="22"/>
      <w:lang w:eastAsia="de-DE"/>
    </w:rPr>
  </w:style>
  <w:style w:type="paragraph" w:styleId="berschrift3">
    <w:name w:val="heading 3"/>
    <w:basedOn w:val="berschrift2"/>
    <w:next w:val="Standard"/>
    <w:qFormat/>
    <w:rsid w:val="00A40BE0"/>
    <w:pPr>
      <w:numPr>
        <w:ilvl w:val="2"/>
        <w:numId w:val="2"/>
      </w:numPr>
      <w:outlineLvl w:val="2"/>
    </w:pPr>
    <w:rPr>
      <w:b w:val="0"/>
    </w:rPr>
  </w:style>
  <w:style w:type="paragraph" w:styleId="berschrift4">
    <w:name w:val="heading 4"/>
    <w:basedOn w:val="berschrift3"/>
    <w:next w:val="Standard"/>
    <w:rsid w:val="00EC2892"/>
    <w:pPr>
      <w:numPr>
        <w:ilvl w:val="3"/>
      </w:numPr>
      <w:tabs>
        <w:tab w:val="clear" w:pos="1134"/>
      </w:tabs>
      <w:spacing w:before="120"/>
      <w:ind w:left="851" w:hanging="851"/>
      <w:outlineLvl w:val="3"/>
    </w:pPr>
    <w:rPr>
      <w:sz w:val="20"/>
    </w:rPr>
  </w:style>
  <w:style w:type="paragraph" w:styleId="berschrift5">
    <w:name w:val="heading 5"/>
    <w:basedOn w:val="berschrift4"/>
    <w:next w:val="Standard"/>
    <w:rsid w:val="00A40BE0"/>
    <w:pPr>
      <w:numPr>
        <w:ilvl w:val="4"/>
      </w:numPr>
      <w:tabs>
        <w:tab w:val="clear" w:pos="851"/>
        <w:tab w:val="left" w:pos="1418"/>
      </w:tabs>
      <w:outlineLvl w:val="4"/>
    </w:pPr>
    <w:rPr>
      <w:b/>
    </w:rPr>
  </w:style>
  <w:style w:type="paragraph" w:styleId="berschrift6">
    <w:name w:val="heading 6"/>
    <w:basedOn w:val="berschrift5"/>
    <w:next w:val="Standard"/>
    <w:rsid w:val="00A40BE0"/>
    <w:pPr>
      <w:numPr>
        <w:ilvl w:val="5"/>
      </w:numPr>
      <w:tabs>
        <w:tab w:val="clear" w:pos="1701"/>
      </w:tabs>
      <w:ind w:left="1418" w:hanging="1418"/>
      <w:outlineLvl w:val="5"/>
    </w:pPr>
  </w:style>
  <w:style w:type="paragraph" w:styleId="berschrift7">
    <w:name w:val="heading 7"/>
    <w:basedOn w:val="berschrift6"/>
    <w:next w:val="Standard"/>
    <w:rsid w:val="00A40BE0"/>
    <w:pPr>
      <w:numPr>
        <w:ilvl w:val="6"/>
      </w:numPr>
      <w:tabs>
        <w:tab w:val="clear" w:pos="1843"/>
      </w:tabs>
      <w:ind w:left="1418" w:hanging="1418"/>
      <w:outlineLvl w:val="6"/>
    </w:pPr>
  </w:style>
  <w:style w:type="paragraph" w:styleId="berschrift8">
    <w:name w:val="heading 8"/>
    <w:basedOn w:val="berschrift1"/>
    <w:next w:val="Standard"/>
    <w:rsid w:val="000F307A"/>
    <w:pPr>
      <w:numPr>
        <w:ilvl w:val="7"/>
      </w:numPr>
      <w:tabs>
        <w:tab w:val="left" w:pos="1701"/>
      </w:tabs>
      <w:outlineLvl w:val="7"/>
    </w:pPr>
  </w:style>
  <w:style w:type="paragraph" w:styleId="berschrift9">
    <w:name w:val="heading 9"/>
    <w:basedOn w:val="berschrift1"/>
    <w:next w:val="Standard"/>
    <w:rsid w:val="000F307A"/>
    <w:pPr>
      <w:numPr>
        <w:ilvl w:val="8"/>
      </w:numPr>
      <w:tabs>
        <w:tab w:val="left" w:pos="2268"/>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316DE"/>
    <w:pPr>
      <w:tabs>
        <w:tab w:val="center" w:pos="4536"/>
        <w:tab w:val="right" w:pos="9072"/>
      </w:tabs>
      <w:spacing w:after="0"/>
    </w:pPr>
  </w:style>
  <w:style w:type="paragraph" w:styleId="Fuzeile">
    <w:name w:val="footer"/>
    <w:link w:val="FuzeileZchn"/>
    <w:rsid w:val="00E326B7"/>
    <w:pPr>
      <w:tabs>
        <w:tab w:val="right" w:pos="9639"/>
      </w:tabs>
    </w:pPr>
    <w:rPr>
      <w:rFonts w:ascii="Arial" w:hAnsi="Arial"/>
      <w:sz w:val="16"/>
    </w:rPr>
  </w:style>
  <w:style w:type="character" w:customStyle="1" w:styleId="KopfzeileZchn">
    <w:name w:val="Kopfzeile Zchn"/>
    <w:basedOn w:val="Absatz-Standardschriftart"/>
    <w:link w:val="Kopfzeile"/>
    <w:qFormat/>
    <w:rsid w:val="001316DE"/>
    <w:rPr>
      <w:rFonts w:ascii="Arial" w:hAnsi="Arial"/>
    </w:rPr>
  </w:style>
  <w:style w:type="paragraph" w:styleId="Titel">
    <w:name w:val="Title"/>
    <w:next w:val="Standard"/>
    <w:link w:val="TitelZchn"/>
    <w:uiPriority w:val="10"/>
    <w:qFormat/>
    <w:rsid w:val="00EC2892"/>
    <w:pPr>
      <w:pBdr>
        <w:top w:val="single" w:sz="4" w:space="1" w:color="auto"/>
      </w:pBdr>
      <w:spacing w:after="240"/>
      <w:outlineLvl w:val="0"/>
    </w:pPr>
    <w:rPr>
      <w:rFonts w:ascii="Arial" w:hAnsi="Arial"/>
      <w:b/>
      <w:kern w:val="28"/>
      <w:sz w:val="32"/>
      <w:szCs w:val="32"/>
    </w:rPr>
  </w:style>
  <w:style w:type="character" w:customStyle="1" w:styleId="KommentartextZchn">
    <w:name w:val="Kommentartext Zchn"/>
    <w:basedOn w:val="Absatz-Standardschriftart"/>
    <w:link w:val="Kommentartext"/>
    <w:semiHidden/>
    <w:rsid w:val="006D33B5"/>
    <w:rPr>
      <w:rFonts w:ascii="Arial" w:hAnsi="Arial"/>
      <w:u w:val="single"/>
    </w:rPr>
  </w:style>
  <w:style w:type="paragraph" w:styleId="Endnotentext">
    <w:name w:val="endnote text"/>
    <w:basedOn w:val="Standard"/>
    <w:semiHidden/>
  </w:style>
  <w:style w:type="character" w:styleId="Endnotenzeichen">
    <w:name w:val="endnote reference"/>
    <w:basedOn w:val="Absatz-Standardschriftart"/>
    <w:semiHidden/>
    <w:rPr>
      <w:rFonts w:ascii="Verdana" w:hAnsi="Verdana"/>
      <w:b/>
      <w:sz w:val="17"/>
      <w:vertAlign w:val="superscript"/>
    </w:rPr>
  </w:style>
  <w:style w:type="paragraph" w:styleId="Funotentext">
    <w:name w:val="footnote text"/>
    <w:basedOn w:val="Standard"/>
    <w:semiHidden/>
  </w:style>
  <w:style w:type="character" w:styleId="Funotenzeichen">
    <w:name w:val="footnote reference"/>
    <w:basedOn w:val="Absatz-Standardschriftart"/>
    <w:semiHidden/>
    <w:rPr>
      <w:rFonts w:ascii="Verdana" w:hAnsi="Verdana"/>
      <w:b/>
      <w:sz w:val="17"/>
      <w:vertAlign w:val="superscript"/>
    </w:rPr>
  </w:style>
  <w:style w:type="paragraph" w:styleId="Index1">
    <w:name w:val="index 1"/>
    <w:basedOn w:val="Standard"/>
    <w:next w:val="Standard"/>
    <w:autoRedefine/>
    <w:semiHidden/>
    <w:pPr>
      <w:ind w:left="284" w:hanging="284"/>
    </w:pPr>
  </w:style>
  <w:style w:type="paragraph" w:styleId="Index2">
    <w:name w:val="index 2"/>
    <w:basedOn w:val="Standard"/>
    <w:next w:val="Standard"/>
    <w:autoRedefine/>
    <w:semiHidden/>
    <w:pPr>
      <w:ind w:left="568" w:hanging="284"/>
    </w:pPr>
  </w:style>
  <w:style w:type="paragraph" w:styleId="Index3">
    <w:name w:val="index 3"/>
    <w:basedOn w:val="Standard"/>
    <w:next w:val="Standard"/>
    <w:autoRedefine/>
    <w:semiHidden/>
    <w:pPr>
      <w:ind w:left="851" w:hanging="284"/>
    </w:pPr>
  </w:style>
  <w:style w:type="paragraph" w:styleId="Index4">
    <w:name w:val="index 4"/>
    <w:basedOn w:val="Standard"/>
    <w:next w:val="Standard"/>
    <w:autoRedefine/>
    <w:semiHidden/>
    <w:pPr>
      <w:ind w:left="1135" w:hanging="284"/>
    </w:pPr>
  </w:style>
  <w:style w:type="paragraph" w:styleId="Index5">
    <w:name w:val="index 5"/>
    <w:basedOn w:val="Standard"/>
    <w:next w:val="Standard"/>
    <w:autoRedefine/>
    <w:semiHidden/>
    <w:pPr>
      <w:ind w:left="1418" w:hanging="284"/>
    </w:pPr>
  </w:style>
  <w:style w:type="paragraph" w:styleId="Index6">
    <w:name w:val="index 6"/>
    <w:basedOn w:val="Standard"/>
    <w:next w:val="Standard"/>
    <w:autoRedefine/>
    <w:semiHidden/>
    <w:pPr>
      <w:ind w:left="1702" w:hanging="284"/>
    </w:pPr>
  </w:style>
  <w:style w:type="paragraph" w:styleId="Index7">
    <w:name w:val="index 7"/>
    <w:basedOn w:val="Standard"/>
    <w:next w:val="Standard"/>
    <w:autoRedefine/>
    <w:semiHidden/>
    <w:pPr>
      <w:ind w:left="1985" w:hanging="284"/>
    </w:pPr>
  </w:style>
  <w:style w:type="paragraph" w:styleId="Index8">
    <w:name w:val="index 8"/>
    <w:basedOn w:val="Standard"/>
    <w:next w:val="Standard"/>
    <w:autoRedefine/>
    <w:semiHidden/>
    <w:pPr>
      <w:ind w:left="2269" w:hanging="284"/>
    </w:pPr>
  </w:style>
  <w:style w:type="paragraph" w:styleId="Index9">
    <w:name w:val="index 9"/>
    <w:basedOn w:val="Standard"/>
    <w:next w:val="Standard"/>
    <w:autoRedefine/>
    <w:semiHidden/>
    <w:pPr>
      <w:ind w:left="2552" w:hanging="284"/>
    </w:pPr>
  </w:style>
  <w:style w:type="paragraph" w:styleId="Indexberschrift">
    <w:name w:val="index heading"/>
    <w:basedOn w:val="Standard"/>
    <w:next w:val="Index1"/>
    <w:semiHidden/>
    <w:rsid w:val="00E326B7"/>
  </w:style>
  <w:style w:type="paragraph" w:styleId="Kommentartext">
    <w:name w:val="annotation text"/>
    <w:basedOn w:val="Standard"/>
    <w:link w:val="KommentartextZchn"/>
    <w:semiHidden/>
    <w:rPr>
      <w:u w:val="single"/>
    </w:rPr>
  </w:style>
  <w:style w:type="character" w:styleId="Kommentarzeichen">
    <w:name w:val="annotation reference"/>
    <w:basedOn w:val="Absatz-Standardschriftart"/>
    <w:semiHidden/>
    <w:rPr>
      <w:rFonts w:ascii="Verdana" w:hAnsi="Verdana"/>
      <w:b/>
      <w:sz w:val="17"/>
    </w:rPr>
  </w:style>
  <w:style w:type="paragraph" w:styleId="Makrotext">
    <w:name w:val="macro"/>
    <w:basedOn w:val="Standard"/>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paragraph" w:styleId="Rechtsgrundlagenverzeichnis">
    <w:name w:val="table of authorities"/>
    <w:basedOn w:val="Standard"/>
    <w:next w:val="Standard"/>
    <w:semiHidden/>
    <w:pPr>
      <w:ind w:left="284" w:hanging="284"/>
    </w:pPr>
  </w:style>
  <w:style w:type="paragraph" w:styleId="RGV-berschrift">
    <w:name w:val="toa heading"/>
    <w:basedOn w:val="Standard"/>
    <w:next w:val="Standard"/>
    <w:semiHidden/>
    <w:rsid w:val="00E326B7"/>
  </w:style>
  <w:style w:type="paragraph" w:styleId="Aufzhlungszeichen">
    <w:name w:val="List Bullet"/>
    <w:qFormat/>
    <w:rsid w:val="0087334F"/>
    <w:pPr>
      <w:numPr>
        <w:numId w:val="1"/>
      </w:numPr>
      <w:tabs>
        <w:tab w:val="left" w:pos="227"/>
      </w:tabs>
      <w:spacing w:before="60" w:after="60"/>
      <w:ind w:left="227" w:hanging="227"/>
    </w:pPr>
    <w:rPr>
      <w:rFonts w:ascii="Arial" w:hAnsi="Arial"/>
    </w:rPr>
  </w:style>
  <w:style w:type="character" w:styleId="Platzhaltertext">
    <w:name w:val="Placeholder Text"/>
    <w:basedOn w:val="Absatz-Standardschriftart"/>
    <w:uiPriority w:val="99"/>
    <w:semiHidden/>
    <w:rsid w:val="006470BF"/>
    <w:rPr>
      <w:color w:val="808080"/>
    </w:rPr>
  </w:style>
  <w:style w:type="paragraph" w:customStyle="1" w:styleId="Dokumenttitel">
    <w:name w:val="Dokumenttitel"/>
    <w:rsid w:val="00EC2892"/>
    <w:rPr>
      <w:rFonts w:ascii="Arial" w:hAnsi="Arial"/>
      <w:sz w:val="16"/>
      <w:szCs w:val="18"/>
    </w:rPr>
  </w:style>
  <w:style w:type="paragraph" w:styleId="Sprechblasentext">
    <w:name w:val="Balloon Text"/>
    <w:basedOn w:val="Standard"/>
    <w:link w:val="SprechblasentextZchn"/>
    <w:semiHidden/>
    <w:unhideWhenUsed/>
    <w:rsid w:val="004C60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60CC"/>
    <w:rPr>
      <w:rFonts w:ascii="Tahoma" w:hAnsi="Tahoma" w:cs="Tahoma"/>
      <w:sz w:val="16"/>
      <w:szCs w:val="16"/>
      <w:lang w:eastAsia="de-DE"/>
    </w:rPr>
  </w:style>
  <w:style w:type="character" w:customStyle="1" w:styleId="FuzeileZchn">
    <w:name w:val="Fußzeile Zchn"/>
    <w:basedOn w:val="Absatz-Standardschriftart"/>
    <w:link w:val="Fuzeile"/>
    <w:rsid w:val="00E326B7"/>
    <w:rPr>
      <w:rFonts w:ascii="Arial" w:hAnsi="Arial"/>
      <w:sz w:val="16"/>
    </w:rPr>
  </w:style>
  <w:style w:type="numbering" w:customStyle="1" w:styleId="KeineListe1">
    <w:name w:val="Keine Liste1"/>
    <w:next w:val="KeineListe"/>
    <w:uiPriority w:val="99"/>
    <w:semiHidden/>
    <w:unhideWhenUsed/>
    <w:rsid w:val="00F85446"/>
  </w:style>
  <w:style w:type="table" w:customStyle="1" w:styleId="Tabellengitternetz">
    <w:name w:val="Tabellengitternetz"/>
    <w:basedOn w:val="NormaleTabelle"/>
    <w:rsid w:val="00F85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rsteSeite">
    <w:name w:val="Erste_Seite"/>
    <w:rsid w:val="0099538F"/>
    <w:pPr>
      <w:spacing w:before="1680"/>
    </w:pPr>
    <w:rPr>
      <w:rFonts w:ascii="Arial" w:hAnsi="Arial"/>
      <w:sz w:val="16"/>
      <w:szCs w:val="18"/>
    </w:rPr>
  </w:style>
  <w:style w:type="paragraph" w:styleId="Listenabsatz">
    <w:name w:val="List Paragraph"/>
    <w:basedOn w:val="Standard"/>
    <w:uiPriority w:val="34"/>
    <w:qFormat/>
    <w:rsid w:val="0063021B"/>
    <w:pPr>
      <w:ind w:left="720"/>
      <w:contextualSpacing/>
    </w:pPr>
  </w:style>
  <w:style w:type="paragraph" w:customStyle="1" w:styleId="Zeilentitel">
    <w:name w:val="Zeilentitel"/>
    <w:basedOn w:val="Standard"/>
    <w:qFormat/>
    <w:rsid w:val="00DC4448"/>
    <w:pPr>
      <w:spacing w:after="60"/>
    </w:pPr>
    <w:rPr>
      <w:rFonts w:ascii="Segoe UI" w:eastAsia="Cambria" w:hAnsi="Segoe UI" w:cs="Segoe UI"/>
      <w:b/>
      <w:lang w:eastAsia="en-US"/>
    </w:rPr>
  </w:style>
  <w:style w:type="paragraph" w:customStyle="1" w:styleId="Listenabsatz9pt">
    <w:name w:val="Listenabsatz_9pt"/>
    <w:basedOn w:val="Listenabsatz"/>
    <w:rsid w:val="00DC4448"/>
    <w:pPr>
      <w:tabs>
        <w:tab w:val="right" w:pos="5103"/>
      </w:tabs>
      <w:spacing w:before="40"/>
      <w:ind w:left="113" w:hanging="113"/>
    </w:pPr>
    <w:rPr>
      <w:rFonts w:ascii="Segoe UI" w:eastAsia="Calibri" w:hAnsi="Segoe UI"/>
      <w:sz w:val="18"/>
      <w:szCs w:val="18"/>
      <w:lang w:eastAsia="en-US"/>
    </w:rPr>
  </w:style>
  <w:style w:type="paragraph" w:customStyle="1" w:styleId="NumerischeAufzhlung">
    <w:name w:val="Numerische Aufzählung"/>
    <w:basedOn w:val="Listenabsatz"/>
    <w:rsid w:val="00DC4448"/>
    <w:pPr>
      <w:numPr>
        <w:numId w:val="3"/>
      </w:numPr>
      <w:tabs>
        <w:tab w:val="right" w:pos="5103"/>
      </w:tabs>
      <w:spacing w:before="40"/>
      <w:ind w:left="357" w:hanging="357"/>
    </w:pPr>
    <w:rPr>
      <w:rFonts w:ascii="Segoe UI" w:eastAsia="Calibri" w:hAnsi="Segoe UI"/>
      <w:szCs w:val="22"/>
      <w:lang w:eastAsia="en-US"/>
    </w:rPr>
  </w:style>
  <w:style w:type="paragraph" w:styleId="Verzeichnis1">
    <w:name w:val="toc 1"/>
    <w:basedOn w:val="Standard"/>
    <w:next w:val="Standard"/>
    <w:autoRedefine/>
    <w:uiPriority w:val="39"/>
    <w:unhideWhenUsed/>
    <w:rsid w:val="00817302"/>
    <w:pPr>
      <w:spacing w:after="100"/>
    </w:pPr>
  </w:style>
  <w:style w:type="character" w:styleId="Hyperlink">
    <w:name w:val="Hyperlink"/>
    <w:basedOn w:val="Absatz-Standardschriftart"/>
    <w:uiPriority w:val="99"/>
    <w:unhideWhenUsed/>
    <w:rsid w:val="00817302"/>
    <w:rPr>
      <w:color w:val="0000FF" w:themeColor="hyperlink"/>
      <w:u w:val="single"/>
    </w:rPr>
  </w:style>
  <w:style w:type="paragraph" w:customStyle="1" w:styleId="Einzug2">
    <w:name w:val="Einzug 2"/>
    <w:basedOn w:val="Standard"/>
    <w:rsid w:val="0078792B"/>
    <w:pPr>
      <w:tabs>
        <w:tab w:val="right" w:pos="5103"/>
      </w:tabs>
      <w:spacing w:before="40"/>
      <w:ind w:left="340"/>
      <w:contextualSpacing/>
    </w:pPr>
    <w:rPr>
      <w:rFonts w:ascii="Segoe UI" w:eastAsia="Calibri" w:hAnsi="Segoe UI"/>
      <w:b/>
      <w:szCs w:val="22"/>
      <w:lang w:eastAsia="en-US"/>
    </w:rPr>
  </w:style>
  <w:style w:type="paragraph" w:customStyle="1" w:styleId="AufzhlungEinzug3">
    <w:name w:val="Aufzählung_Einzug3"/>
    <w:basedOn w:val="NumerischeAufzhlung"/>
    <w:rsid w:val="0078792B"/>
    <w:pPr>
      <w:numPr>
        <w:ilvl w:val="1"/>
        <w:numId w:val="4"/>
      </w:numPr>
      <w:ind w:left="567" w:hanging="113"/>
    </w:pPr>
  </w:style>
  <w:style w:type="table" w:styleId="Tabellenraster">
    <w:name w:val="Table Grid"/>
    <w:basedOn w:val="NormaleTabelle"/>
    <w:uiPriority w:val="59"/>
    <w:rsid w:val="002A0314"/>
    <w:rPr>
      <w:rFonts w:ascii="Cambria" w:eastAsia="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elZchn">
    <w:name w:val="Titel Zchn"/>
    <w:basedOn w:val="Absatz-Standardschriftart"/>
    <w:link w:val="Titel"/>
    <w:uiPriority w:val="10"/>
    <w:rsid w:val="006A6103"/>
    <w:rPr>
      <w:rFonts w:ascii="Arial" w:hAnsi="Arial"/>
      <w:b/>
      <w:kern w:val="28"/>
      <w:sz w:val="32"/>
      <w:szCs w:val="32"/>
    </w:rPr>
  </w:style>
  <w:style w:type="paragraph" w:styleId="NurText">
    <w:name w:val="Plain Text"/>
    <w:basedOn w:val="Standard"/>
    <w:link w:val="NurTextZchn"/>
    <w:rsid w:val="00A10D5B"/>
    <w:pPr>
      <w:spacing w:before="0" w:after="0"/>
    </w:pPr>
    <w:rPr>
      <w:rFonts w:ascii="Courier New" w:hAnsi="Courier New"/>
      <w:lang w:eastAsia="de-DE"/>
    </w:rPr>
  </w:style>
  <w:style w:type="character" w:customStyle="1" w:styleId="NurTextZchn">
    <w:name w:val="Nur Text Zchn"/>
    <w:basedOn w:val="Absatz-Standardschriftart"/>
    <w:link w:val="NurText"/>
    <w:rsid w:val="00A10D5B"/>
    <w:rPr>
      <w:rFonts w:ascii="Courier New" w:hAnsi="Courier New"/>
      <w:lang w:eastAsia="de-DE"/>
    </w:rPr>
  </w:style>
  <w:style w:type="table" w:styleId="HelleListe-Akzent2">
    <w:name w:val="Light List Accent 2"/>
    <w:basedOn w:val="NormaleTabelle"/>
    <w:uiPriority w:val="61"/>
    <w:rsid w:val="008A5E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Gitternetztabelle4Akzent21">
    <w:name w:val="Gitternetztabelle 4 – Akzent 21"/>
    <w:basedOn w:val="NormaleTabelle"/>
    <w:uiPriority w:val="49"/>
    <w:rsid w:val="003D2847"/>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Kopfzeile1">
    <w:name w:val="Kopfzeile1"/>
    <w:basedOn w:val="Standard"/>
    <w:unhideWhenUsed/>
    <w:rsid w:val="00953816"/>
    <w:pPr>
      <w:tabs>
        <w:tab w:val="center" w:pos="4536"/>
        <w:tab w:val="right" w:pos="9072"/>
      </w:tabs>
      <w:suppressAutoHyphens/>
      <w:spacing w:before="0" w:after="0"/>
      <w:jc w:val="both"/>
    </w:pPr>
  </w:style>
  <w:style w:type="paragraph" w:customStyle="1" w:styleId="NummerierungmitAbstand">
    <w:name w:val="Nummerierung mit Abstand"/>
    <w:basedOn w:val="Standard"/>
    <w:rsid w:val="00240DDF"/>
    <w:pPr>
      <w:numPr>
        <w:numId w:val="18"/>
      </w:numPr>
      <w:tabs>
        <w:tab w:val="left" w:pos="397"/>
      </w:tabs>
      <w:spacing w:before="0" w:after="0"/>
    </w:pPr>
    <w:rPr>
      <w:sz w:val="22"/>
      <w:lang w:val="de-DE" w:eastAsia="de-DE" w:bidi="he-IL"/>
    </w:rPr>
  </w:style>
  <w:style w:type="table" w:styleId="HelleListe">
    <w:name w:val="Light List"/>
    <w:basedOn w:val="NormaleTabelle"/>
    <w:uiPriority w:val="61"/>
    <w:rsid w:val="00CD185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ListLabel13">
    <w:name w:val="ListLabel 13"/>
    <w:rsid w:val="00BB2C11"/>
  </w:style>
  <w:style w:type="table" w:styleId="Gitternetztabelle4">
    <w:name w:val="Grid Table 4"/>
    <w:basedOn w:val="NormaleTabelle"/>
    <w:uiPriority w:val="49"/>
    <w:rsid w:val="00BB2C1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Code">
    <w:name w:val="Code"/>
    <w:basedOn w:val="Standard"/>
    <w:rsid w:val="0035632E"/>
    <w:pPr>
      <w:tabs>
        <w:tab w:val="left" w:pos="2268"/>
      </w:tabs>
      <w:spacing w:before="0" w:after="0"/>
    </w:pPr>
    <w:rPr>
      <w:rFonts w:ascii="Courier New" w:eastAsiaTheme="minorEastAsia" w:hAnsi="Courier New" w:cstheme="minorBidi"/>
      <w:noProof/>
      <w:sz w:val="24"/>
      <w:szCs w:val="24"/>
      <w:lang w:eastAsia="de-DE"/>
    </w:rPr>
  </w:style>
  <w:style w:type="table" w:styleId="Gitternetztabelle2Akzent5">
    <w:name w:val="Grid Table 2 Accent 5"/>
    <w:basedOn w:val="NormaleTabelle"/>
    <w:uiPriority w:val="47"/>
    <w:rsid w:val="0035632E"/>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Formularstandart">
    <w:name w:val="Formular standart"/>
    <w:basedOn w:val="Absatz-Standardschriftart"/>
    <w:rsid w:val="009B6F41"/>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A5C971E-511E-40AB-8A1C-514E37B2C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590</Words>
  <Characters>3719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Aufgaben ICT-BBCH M114</vt:lpstr>
    </vt:vector>
  </TitlesOfParts>
  <Manager/>
  <Company/>
  <LinksUpToDate>false</LinksUpToDate>
  <CharactersWithSpaces>4301</CharactersWithSpaces>
  <SharedDoc>false</SharedDoc>
  <HyperlinkBase/>
  <HLinks>
    <vt:vector size="54" baseType="variant">
      <vt:variant>
        <vt:i4>1310773</vt:i4>
      </vt:variant>
      <vt:variant>
        <vt:i4>50</vt:i4>
      </vt:variant>
      <vt:variant>
        <vt:i4>0</vt:i4>
      </vt:variant>
      <vt:variant>
        <vt:i4>5</vt:i4>
      </vt:variant>
      <vt:variant>
        <vt:lpwstr/>
      </vt:variant>
      <vt:variant>
        <vt:lpwstr>_Toc116209294</vt:lpwstr>
      </vt:variant>
      <vt:variant>
        <vt:i4>1310773</vt:i4>
      </vt:variant>
      <vt:variant>
        <vt:i4>44</vt:i4>
      </vt:variant>
      <vt:variant>
        <vt:i4>0</vt:i4>
      </vt:variant>
      <vt:variant>
        <vt:i4>5</vt:i4>
      </vt:variant>
      <vt:variant>
        <vt:lpwstr/>
      </vt:variant>
      <vt:variant>
        <vt:lpwstr>_Toc116209293</vt:lpwstr>
      </vt:variant>
      <vt:variant>
        <vt:i4>1310773</vt:i4>
      </vt:variant>
      <vt:variant>
        <vt:i4>38</vt:i4>
      </vt:variant>
      <vt:variant>
        <vt:i4>0</vt:i4>
      </vt:variant>
      <vt:variant>
        <vt:i4>5</vt:i4>
      </vt:variant>
      <vt:variant>
        <vt:lpwstr/>
      </vt:variant>
      <vt:variant>
        <vt:lpwstr>_Toc116209292</vt:lpwstr>
      </vt:variant>
      <vt:variant>
        <vt:i4>1310773</vt:i4>
      </vt:variant>
      <vt:variant>
        <vt:i4>32</vt:i4>
      </vt:variant>
      <vt:variant>
        <vt:i4>0</vt:i4>
      </vt:variant>
      <vt:variant>
        <vt:i4>5</vt:i4>
      </vt:variant>
      <vt:variant>
        <vt:lpwstr/>
      </vt:variant>
      <vt:variant>
        <vt:lpwstr>_Toc116209291</vt:lpwstr>
      </vt:variant>
      <vt:variant>
        <vt:i4>1310773</vt:i4>
      </vt:variant>
      <vt:variant>
        <vt:i4>26</vt:i4>
      </vt:variant>
      <vt:variant>
        <vt:i4>0</vt:i4>
      </vt:variant>
      <vt:variant>
        <vt:i4>5</vt:i4>
      </vt:variant>
      <vt:variant>
        <vt:lpwstr/>
      </vt:variant>
      <vt:variant>
        <vt:lpwstr>_Toc116209290</vt:lpwstr>
      </vt:variant>
      <vt:variant>
        <vt:i4>1376309</vt:i4>
      </vt:variant>
      <vt:variant>
        <vt:i4>20</vt:i4>
      </vt:variant>
      <vt:variant>
        <vt:i4>0</vt:i4>
      </vt:variant>
      <vt:variant>
        <vt:i4>5</vt:i4>
      </vt:variant>
      <vt:variant>
        <vt:lpwstr/>
      </vt:variant>
      <vt:variant>
        <vt:lpwstr>_Toc116209289</vt:lpwstr>
      </vt:variant>
      <vt:variant>
        <vt:i4>1376309</vt:i4>
      </vt:variant>
      <vt:variant>
        <vt:i4>14</vt:i4>
      </vt:variant>
      <vt:variant>
        <vt:i4>0</vt:i4>
      </vt:variant>
      <vt:variant>
        <vt:i4>5</vt:i4>
      </vt:variant>
      <vt:variant>
        <vt:lpwstr/>
      </vt:variant>
      <vt:variant>
        <vt:lpwstr>_Toc116209288</vt:lpwstr>
      </vt:variant>
      <vt:variant>
        <vt:i4>1376309</vt:i4>
      </vt:variant>
      <vt:variant>
        <vt:i4>8</vt:i4>
      </vt:variant>
      <vt:variant>
        <vt:i4>0</vt:i4>
      </vt:variant>
      <vt:variant>
        <vt:i4>5</vt:i4>
      </vt:variant>
      <vt:variant>
        <vt:lpwstr/>
      </vt:variant>
      <vt:variant>
        <vt:lpwstr>_Toc116209287</vt:lpwstr>
      </vt:variant>
      <vt:variant>
        <vt:i4>1376309</vt:i4>
      </vt:variant>
      <vt:variant>
        <vt:i4>2</vt:i4>
      </vt:variant>
      <vt:variant>
        <vt:i4>0</vt:i4>
      </vt:variant>
      <vt:variant>
        <vt:i4>5</vt:i4>
      </vt:variant>
      <vt:variant>
        <vt:lpwstr/>
      </vt:variant>
      <vt:variant>
        <vt:lpwstr>_Toc116209286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david.langenegger@bztf.ch</dc:creator>
  <cp:keywords/>
  <dc:description/>
  <cp:lastModifiedBy>Langenegger David</cp:lastModifiedBy>
  <cp:revision>10</cp:revision>
  <cp:lastPrinted>2013-10-09T10:47:00Z</cp:lastPrinted>
  <dcterms:created xsi:type="dcterms:W3CDTF">2017-01-24T10:13:00Z</dcterms:created>
  <dcterms:modified xsi:type="dcterms:W3CDTF">2020-02-11T15:50:00Z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S changeuser">
    <vt:lpwstr>Torriani Claudia</vt:lpwstr>
  </property>
  <property fmtid="{D5CDD505-2E9C-101B-9397-08002B2CF9AE}" pid="3" name="IMS changedate">
    <vt:lpwstr>19.11.2013</vt:lpwstr>
  </property>
  <property fmtid="{D5CDD505-2E9C-101B-9397-08002B2CF9AE}" pid="4" name="IMS change">
    <vt:lpwstr>-</vt:lpwstr>
  </property>
  <property fmtid="{D5CDD505-2E9C-101B-9397-08002B2CF9AE}" pid="5" name="IMS description">
    <vt:lpwstr>Vorlage für Konzepte, Berichte, Projekte, Protokolle</vt:lpwstr>
  </property>
  <property fmtid="{D5CDD505-2E9C-101B-9397-08002B2CF9AE}" pid="6" name="IMS upldate">
    <vt:lpwstr>18.11.2013</vt:lpwstr>
  </property>
  <property fmtid="{D5CDD505-2E9C-101B-9397-08002B2CF9AE}" pid="7" name="IMS uplpers">
    <vt:lpwstr>Torriani Claudia</vt:lpwstr>
  </property>
  <property fmtid="{D5CDD505-2E9C-101B-9397-08002B2CF9AE}" pid="8" name="IMS validto">
    <vt:lpwstr>99.99.9999</vt:lpwstr>
  </property>
  <property fmtid="{D5CDD505-2E9C-101B-9397-08002B2CF9AE}" pid="9" name="IMS validfrom">
    <vt:lpwstr>19.11.2013</vt:lpwstr>
  </property>
  <property fmtid="{D5CDD505-2E9C-101B-9397-08002B2CF9AE}" pid="10" name="IMS status">
    <vt:lpwstr>final</vt:lpwstr>
  </property>
  <property fmtid="{D5CDD505-2E9C-101B-9397-08002B2CF9AE}" pid="11" name="IMS version">
    <vt:lpwstr>1</vt:lpwstr>
  </property>
  <property fmtid="{D5CDD505-2E9C-101B-9397-08002B2CF9AE}" pid="12" name="IMS docname">
    <vt:lpwstr>Vorlage_Standard_vertikal</vt:lpwstr>
  </property>
  <property fmtid="{D5CDD505-2E9C-101B-9397-08002B2CF9AE}" pid="13" name="IMS language">
    <vt:lpwstr>DE</vt:lpwstr>
  </property>
  <property fmtid="{D5CDD505-2E9C-101B-9397-08002B2CF9AE}" pid="14" name="IMS versionId">
    <vt:lpwstr>2300</vt:lpwstr>
  </property>
  <property fmtid="{D5CDD505-2E9C-101B-9397-08002B2CF9AE}" pid="15" name="IMS docId">
    <vt:lpwstr>1907</vt:lpwstr>
  </property>
</Properties>
</file>