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DBA7D" w14:textId="77777777" w:rsidR="00996E7E" w:rsidRPr="00996E7E" w:rsidRDefault="00D934D3" w:rsidP="00996E7E">
      <w:pPr>
        <w:widowControl w:val="0"/>
        <w:shd w:val="clear" w:color="auto" w:fill="FFFFFF"/>
        <w:spacing w:before="300" w:after="300" w:line="306" w:lineRule="atLeast"/>
        <w:jc w:val="center"/>
        <w:textAlignment w:val="baseline"/>
        <w:outlineLvl w:val="0"/>
        <w:rPr>
          <w:b/>
          <w:bCs/>
          <w:sz w:val="32"/>
          <w:szCs w:val="28"/>
          <w:lang w:eastAsia="de-CH"/>
        </w:rPr>
      </w:pPr>
      <w:r w:rsidRPr="00996E7E">
        <w:rPr>
          <w:b/>
          <w:bCs/>
          <w:sz w:val="32"/>
          <w:szCs w:val="28"/>
          <w:lang w:eastAsia="de-CH"/>
        </w:rPr>
        <w:t>Die Polizei sieht grün</w:t>
      </w:r>
    </w:p>
    <w:p w14:paraId="0D149292" w14:textId="77777777" w:rsidR="00996E7E" w:rsidRPr="00C02BEA" w:rsidRDefault="004C05B4" w:rsidP="00996E7E">
      <w:pPr>
        <w:widowControl w:val="0"/>
        <w:shd w:val="clear" w:color="auto" w:fill="FFFFFF"/>
        <w:spacing w:before="300" w:after="300" w:line="306" w:lineRule="atLeast"/>
        <w:jc w:val="center"/>
        <w:textAlignment w:val="baseline"/>
        <w:outlineLvl w:val="0"/>
        <w:rPr>
          <w:spacing w:val="80"/>
          <w:sz w:val="22"/>
          <w:lang w:eastAsia="de-CH"/>
        </w:rPr>
      </w:pPr>
      <w:r w:rsidRPr="00C02BEA">
        <w:rPr>
          <w:spacing w:val="80"/>
          <w:sz w:val="22"/>
          <w:lang w:eastAsia="de-CH"/>
        </w:rPr>
        <w:t>Legaler Hanf in der Schweiz?</w:t>
      </w:r>
    </w:p>
    <w:p w14:paraId="455E4DD4" w14:textId="77777777" w:rsidR="007E195D" w:rsidRDefault="00D934D3" w:rsidP="00B252CB">
      <w:pPr>
        <w:widowControl w:val="0"/>
        <w:pBdr>
          <w:top w:val="doubleWave" w:sz="6" w:space="1" w:color="auto"/>
          <w:left w:val="doubleWave" w:sz="6" w:space="4" w:color="auto"/>
          <w:bottom w:val="doubleWave" w:sz="6" w:space="1" w:color="auto"/>
          <w:right w:val="doubleWave" w:sz="6" w:space="4" w:color="auto"/>
        </w:pBdr>
        <w:shd w:val="clear" w:color="auto" w:fill="FFFFFF"/>
        <w:spacing w:before="300" w:after="300" w:line="306" w:lineRule="atLeast"/>
        <w:ind w:left="709" w:right="391"/>
        <w:textAlignment w:val="baseline"/>
        <w:outlineLvl w:val="0"/>
        <w:rPr>
          <w:sz w:val="22"/>
          <w:lang w:eastAsia="de-CH"/>
        </w:rPr>
      </w:pPr>
      <w:r w:rsidRPr="00D934D3">
        <w:rPr>
          <w:sz w:val="22"/>
          <w:lang w:eastAsia="de-CH"/>
        </w:rPr>
        <w:t>Der Boom legalen Hanfs stellt die Polizei vor ein Problem: Sie kann erlaubten nicht mehr von verbotenem Cannabis unterscheiden. Abhilfe schaffen k</w:t>
      </w:r>
      <w:r w:rsidRPr="004C05B4">
        <w:rPr>
          <w:sz w:val="22"/>
          <w:lang w:eastAsia="de-CH"/>
        </w:rPr>
        <w:t>ö</w:t>
      </w:r>
      <w:r w:rsidRPr="00D934D3">
        <w:rPr>
          <w:sz w:val="22"/>
          <w:lang w:eastAsia="de-CH"/>
        </w:rPr>
        <w:t>nnte ein Schnelltest, doch dieser l</w:t>
      </w:r>
      <w:r w:rsidRPr="004C05B4">
        <w:rPr>
          <w:sz w:val="22"/>
          <w:lang w:eastAsia="de-CH"/>
        </w:rPr>
        <w:t>ä</w:t>
      </w:r>
      <w:r w:rsidRPr="00D934D3">
        <w:rPr>
          <w:sz w:val="22"/>
          <w:lang w:eastAsia="de-CH"/>
        </w:rPr>
        <w:t>sst auf sich warten.</w:t>
      </w:r>
      <w:r w:rsidR="001C790A">
        <w:rPr>
          <w:sz w:val="22"/>
          <w:lang w:eastAsia="de-CH"/>
        </w:rPr>
        <w:t xml:space="preserve"> </w:t>
      </w:r>
      <w:r w:rsidRPr="00D934D3">
        <w:rPr>
          <w:sz w:val="22"/>
          <w:lang w:eastAsia="de-CH"/>
        </w:rPr>
        <w:t xml:space="preserve">Die Einführung eines Schnelltests zur Unterscheidung von legalem und illegalem Hanf verzögert sich. Im Februar hatte die Firma </w:t>
      </w:r>
      <w:proofErr w:type="spellStart"/>
      <w:r w:rsidRPr="00D934D3">
        <w:rPr>
          <w:sz w:val="22"/>
          <w:lang w:eastAsia="de-CH"/>
        </w:rPr>
        <w:t>Medictest</w:t>
      </w:r>
      <w:proofErr w:type="spellEnd"/>
      <w:r w:rsidRPr="00D934D3">
        <w:rPr>
          <w:sz w:val="22"/>
          <w:lang w:eastAsia="de-CH"/>
        </w:rPr>
        <w:t xml:space="preserve"> Diagnostik angekündigt, </w:t>
      </w:r>
      <w:proofErr w:type="gramStart"/>
      <w:r w:rsidRPr="00D934D3">
        <w:rPr>
          <w:sz w:val="22"/>
          <w:lang w:eastAsia="de-CH"/>
        </w:rPr>
        <w:t xml:space="preserve">innert </w:t>
      </w:r>
      <w:r w:rsidRPr="005C2F9D">
        <w:rPr>
          <w:b/>
          <w:bCs/>
          <w:sz w:val="22"/>
          <w:highlight w:val="darkGray"/>
          <w:lang w:eastAsia="de-CH"/>
        </w:rPr>
        <w:t>zweier Monate</w:t>
      </w:r>
      <w:proofErr w:type="gramEnd"/>
      <w:r w:rsidRPr="00D934D3">
        <w:rPr>
          <w:sz w:val="22"/>
          <w:lang w:eastAsia="de-CH"/>
        </w:rPr>
        <w:t xml:space="preserve"> einen Schnelltest zu importieren. Daraus wird jedoch nichts: «Noch immer gibt es keinen Schnelltest auf dem Markt, der eine genügend tiefe Fehlerquote hat», sagt Geschäftsführer Davide </w:t>
      </w:r>
      <w:proofErr w:type="spellStart"/>
      <w:r w:rsidRPr="00D934D3">
        <w:rPr>
          <w:sz w:val="22"/>
          <w:lang w:eastAsia="de-CH"/>
        </w:rPr>
        <w:t>Iuorno</w:t>
      </w:r>
      <w:proofErr w:type="spellEnd"/>
      <w:r w:rsidRPr="00D934D3">
        <w:rPr>
          <w:sz w:val="22"/>
          <w:lang w:eastAsia="de-CH"/>
        </w:rPr>
        <w:t xml:space="preserve">. Derzeit evaluiert </w:t>
      </w:r>
      <w:proofErr w:type="spellStart"/>
      <w:r w:rsidRPr="00D934D3">
        <w:rPr>
          <w:sz w:val="22"/>
          <w:lang w:eastAsia="de-CH"/>
        </w:rPr>
        <w:t>Medictest</w:t>
      </w:r>
      <w:proofErr w:type="spellEnd"/>
      <w:r w:rsidRPr="00D934D3">
        <w:rPr>
          <w:sz w:val="22"/>
          <w:lang w:eastAsia="de-CH"/>
        </w:rPr>
        <w:t xml:space="preserve"> zwei Anbieter vertieft – Erfolgschancen ungewiss.</w:t>
      </w:r>
      <w:r>
        <w:rPr>
          <w:sz w:val="22"/>
          <w:lang w:eastAsia="de-CH"/>
        </w:rPr>
        <w:br/>
      </w:r>
      <w:r w:rsidRPr="00D934D3">
        <w:rPr>
          <w:sz w:val="22"/>
          <w:lang w:eastAsia="de-CH"/>
        </w:rPr>
        <w:t xml:space="preserve">Das bringt die Schweizer Polizisten in eine schwierige Situation. Denn verbotener und erlaubter Hanf sehen nicht nur gleich aus, sondern riechen auch gleich. Die Wirkung jedoch ist sehr verschieden. Der illegale Hanf mit einem hohen Anteil an THC versetzt die Konsumenten in einen </w:t>
      </w:r>
      <w:r w:rsidRPr="00F34F50">
        <w:rPr>
          <w:sz w:val="22"/>
          <w:highlight w:val="red"/>
          <w:lang w:eastAsia="de-CH"/>
        </w:rPr>
        <w:t>euphorischen Rausch</w:t>
      </w:r>
      <w:r w:rsidRPr="00D934D3">
        <w:rPr>
          <w:sz w:val="22"/>
          <w:lang w:eastAsia="de-CH"/>
        </w:rPr>
        <w:t xml:space="preserve">. Der legale Hanf mit hohen </w:t>
      </w:r>
      <w:r w:rsidRPr="00DD24EF">
        <w:rPr>
          <w:color w:val="66FF33"/>
          <w:sz w:val="22"/>
          <w:u w:val="double"/>
          <w:lang w:eastAsia="de-CH"/>
        </w:rPr>
        <w:t>Anteilen an CBD</w:t>
      </w:r>
      <w:r w:rsidRPr="00DD24EF">
        <w:rPr>
          <w:sz w:val="22"/>
          <w:u w:val="double"/>
          <w:lang w:eastAsia="de-CH"/>
        </w:rPr>
        <w:t xml:space="preserve"> </w:t>
      </w:r>
      <w:r w:rsidRPr="00D934D3">
        <w:rPr>
          <w:sz w:val="22"/>
          <w:lang w:eastAsia="de-CH"/>
        </w:rPr>
        <w:t>hingegen wirkt beruhigend und entspannend.</w:t>
      </w:r>
    </w:p>
    <w:p w14:paraId="4157316C" w14:textId="77777777" w:rsidR="007A3414" w:rsidRDefault="00D934D3" w:rsidP="000D42D9">
      <w:pPr>
        <w:widowControl w:val="0"/>
        <w:pBdr>
          <w:top w:val="single" w:sz="2" w:space="1" w:color="auto"/>
          <w:bottom w:val="single" w:sz="2" w:space="1" w:color="auto"/>
        </w:pBdr>
        <w:shd w:val="clear" w:color="auto" w:fill="BFBFBF" w:themeFill="background1" w:themeFillShade="BF"/>
        <w:spacing w:before="300" w:after="300"/>
        <w:ind w:left="1134" w:right="816"/>
        <w:textAlignment w:val="baseline"/>
        <w:outlineLvl w:val="0"/>
        <w:rPr>
          <w:sz w:val="22"/>
          <w:lang w:eastAsia="de-CH"/>
        </w:rPr>
      </w:pPr>
      <w:r w:rsidRPr="00D934D3">
        <w:rPr>
          <w:sz w:val="22"/>
          <w:lang w:eastAsia="de-CH"/>
        </w:rPr>
        <w:t xml:space="preserve">Einst war der Cannabisduft in der Luft ein </w:t>
      </w:r>
      <w:r w:rsidRPr="005C2F9D">
        <w:rPr>
          <w:sz w:val="36"/>
          <w:szCs w:val="32"/>
          <w:lang w:eastAsia="de-CH"/>
        </w:rPr>
        <w:t>untrügliches Zeichen</w:t>
      </w:r>
      <w:r w:rsidRPr="00D934D3">
        <w:rPr>
          <w:sz w:val="22"/>
          <w:lang w:eastAsia="de-CH"/>
        </w:rPr>
        <w:t xml:space="preserve"> dafür, dass jemand einen verbotenen Joint rauchte. Diese Zeiten seien vorbei, sagt Max Hofmann, Generalsekretär des Verbands Schweizer Polizeibeamten: «Für die Polizistinnen und Polizisten ist es ein fundamentales Problem, dass sie unsicher sind, was sie in der Hand halten, wenn sie eine Hanfblüte sicherstellen.» Streitet der Konsument ab, dass es sich um illegales Cannabis handelt, steckt der Polizist im Dilemma. Entweder er glaubt der Person und riskiert, einen Drogenbesitzer laufen zu lassen. Oder aber er konfisziert das Gras mit dem Risiko, dass es sich tatsächlich um legales Hanf handelt.</w:t>
      </w:r>
    </w:p>
    <w:p w14:paraId="5D8E3344" w14:textId="513A36DA" w:rsidR="00D934D3" w:rsidRPr="00D934D3" w:rsidRDefault="00D934D3" w:rsidP="00F34F50">
      <w:pPr>
        <w:widowControl w:val="0"/>
        <w:pBdr>
          <w:top w:val="threeDEngrave" w:sz="24" w:space="1" w:color="auto"/>
          <w:left w:val="threeDEngrave" w:sz="24" w:space="4" w:color="auto"/>
          <w:bottom w:val="threeDEmboss" w:sz="24" w:space="1" w:color="auto"/>
          <w:right w:val="threeDEmboss" w:sz="24" w:space="4" w:color="auto"/>
        </w:pBdr>
        <w:shd w:val="clear" w:color="auto" w:fill="FFFFFF"/>
        <w:spacing w:before="300" w:after="300" w:line="306" w:lineRule="atLeast"/>
        <w:ind w:left="284" w:right="252"/>
        <w:textAlignment w:val="baseline"/>
        <w:outlineLvl w:val="0"/>
        <w:rPr>
          <w:sz w:val="22"/>
          <w:lang w:eastAsia="de-CH"/>
        </w:rPr>
      </w:pPr>
      <w:r w:rsidRPr="00D934D3">
        <w:rPr>
          <w:sz w:val="22"/>
          <w:lang w:eastAsia="de-CH"/>
        </w:rPr>
        <w:t xml:space="preserve">Im zweiten Fall ist nicht nur die gesamte Mühe umsonst, er löst auch Mehrkosten aus. Ein heutiger Labortest kostet zwischen 150 und 500 Franken. Zu tragen ist er bei einem </w:t>
      </w:r>
      <w:r w:rsidRPr="005C2F9D">
        <w:rPr>
          <w:b/>
          <w:bCs/>
          <w:i/>
          <w:iCs/>
          <w:sz w:val="22"/>
          <w:lang w:eastAsia="de-CH"/>
        </w:rPr>
        <w:t>negativen Resultat</w:t>
      </w:r>
      <w:r w:rsidRPr="00D934D3">
        <w:rPr>
          <w:sz w:val="22"/>
          <w:lang w:eastAsia="de-CH"/>
        </w:rPr>
        <w:t xml:space="preserve"> </w:t>
      </w:r>
      <w:proofErr w:type="gramStart"/>
      <w:r w:rsidRPr="00D934D3">
        <w:rPr>
          <w:sz w:val="22"/>
          <w:lang w:eastAsia="de-CH"/>
        </w:rPr>
        <w:t>vom Steuerzahler</w:t>
      </w:r>
      <w:proofErr w:type="gramEnd"/>
      <w:r w:rsidRPr="00D934D3">
        <w:rPr>
          <w:sz w:val="22"/>
          <w:lang w:eastAsia="de-CH"/>
        </w:rPr>
        <w:t xml:space="preserve">. </w:t>
      </w:r>
      <w:r w:rsidRPr="0092260D">
        <w:rPr>
          <w:rFonts w:ascii="Algerian" w:hAnsi="Algerian"/>
          <w:sz w:val="22"/>
          <w:lang w:eastAsia="de-CH"/>
        </w:rPr>
        <w:t>«Für die Polizisten ist diese Situation sehr undankbar»,</w:t>
      </w:r>
      <w:r w:rsidRPr="00D934D3">
        <w:rPr>
          <w:sz w:val="22"/>
          <w:lang w:eastAsia="de-CH"/>
        </w:rPr>
        <w:t xml:space="preserve"> sagt Hofmann</w:t>
      </w:r>
      <w:r w:rsidR="003B6414">
        <w:rPr>
          <w:sz w:val="22"/>
          <w:lang w:eastAsia="de-CH"/>
        </w:rPr>
        <w:t>.</w:t>
      </w:r>
    </w:p>
    <w:p w14:paraId="3351A15A" w14:textId="77777777" w:rsidR="00993D76" w:rsidRPr="00D934D3" w:rsidRDefault="00993D76" w:rsidP="00D75DCD">
      <w:pPr>
        <w:widowControl w:val="0"/>
        <w:rPr>
          <w:sz w:val="22"/>
        </w:rPr>
      </w:pPr>
    </w:p>
    <w:sectPr w:rsidR="00993D76" w:rsidRPr="00D934D3" w:rsidSect="007A3414">
      <w:pgSz w:w="16838" w:h="11906" w:orient="landscape" w:code="9"/>
      <w:pgMar w:top="1418" w:right="1418" w:bottom="1418" w:left="1134" w:header="567" w:footer="567" w:gutter="0"/>
      <w:pgBorders w:offsetFrom="page">
        <w:top w:val="christmasTree" w:sz="31" w:space="24" w:color="auto"/>
        <w:left w:val="christmasTree" w:sz="31" w:space="24" w:color="auto"/>
        <w:bottom w:val="christmasTree" w:sz="31" w:space="24" w:color="auto"/>
        <w:right w:val="christmasTree" w:sz="31"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8ECD4" w14:textId="77777777" w:rsidR="00D01668" w:rsidRDefault="00D01668">
      <w:r>
        <w:separator/>
      </w:r>
    </w:p>
  </w:endnote>
  <w:endnote w:type="continuationSeparator" w:id="0">
    <w:p w14:paraId="52627D52" w14:textId="77777777" w:rsidR="00D01668" w:rsidRDefault="00D01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72160" w14:textId="77777777" w:rsidR="00D01668" w:rsidRDefault="00D01668">
      <w:r>
        <w:separator/>
      </w:r>
    </w:p>
  </w:footnote>
  <w:footnote w:type="continuationSeparator" w:id="0">
    <w:p w14:paraId="32A8184C" w14:textId="77777777" w:rsidR="00D01668" w:rsidRDefault="00D01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D19CE"/>
    <w:multiLevelType w:val="singleLevel"/>
    <w:tmpl w:val="0407000F"/>
    <w:lvl w:ilvl="0">
      <w:start w:val="1"/>
      <w:numFmt w:val="decimal"/>
      <w:lvlText w:val="%1."/>
      <w:lvlJc w:val="left"/>
      <w:pPr>
        <w:tabs>
          <w:tab w:val="num" w:pos="360"/>
        </w:tabs>
        <w:ind w:left="360" w:hanging="360"/>
      </w:pPr>
    </w:lvl>
  </w:abstractNum>
  <w:abstractNum w:abstractNumId="1" w15:restartNumberingAfterBreak="0">
    <w:nsid w:val="1321029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3A31298"/>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1765A1"/>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BF509C"/>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261EA8"/>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AE37F6"/>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0341A9"/>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A5755A"/>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AC17CA"/>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2201E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D5487D"/>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D4D1BFE"/>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118176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3D25D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1BA593D"/>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21A5E86"/>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3837710"/>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46C572F"/>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A4A6EC0"/>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BBF3E34"/>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C652E8E"/>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4B47C3C"/>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3D2E7A"/>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97B41DB"/>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F066190"/>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1322BC3"/>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813236E"/>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CA202E1"/>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47762AC"/>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5C32E76"/>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18422B2"/>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3EC0299"/>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53845EF"/>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C28528E"/>
    <w:multiLevelType w:val="singleLevel"/>
    <w:tmpl w:val="0407000F"/>
    <w:lvl w:ilvl="0">
      <w:start w:val="1"/>
      <w:numFmt w:val="decimal"/>
      <w:lvlText w:val="%1."/>
      <w:lvlJc w:val="left"/>
      <w:pPr>
        <w:tabs>
          <w:tab w:val="num" w:pos="360"/>
        </w:tabs>
        <w:ind w:left="360" w:hanging="360"/>
      </w:pPr>
      <w:rPr>
        <w:rFonts w:hint="default"/>
      </w:rPr>
    </w:lvl>
  </w:abstractNum>
  <w:num w:numId="1">
    <w:abstractNumId w:val="23"/>
  </w:num>
  <w:num w:numId="2">
    <w:abstractNumId w:val="19"/>
  </w:num>
  <w:num w:numId="3">
    <w:abstractNumId w:val="34"/>
  </w:num>
  <w:num w:numId="4">
    <w:abstractNumId w:val="25"/>
  </w:num>
  <w:num w:numId="5">
    <w:abstractNumId w:val="10"/>
  </w:num>
  <w:num w:numId="6">
    <w:abstractNumId w:val="26"/>
  </w:num>
  <w:num w:numId="7">
    <w:abstractNumId w:val="8"/>
  </w:num>
  <w:num w:numId="8">
    <w:abstractNumId w:val="21"/>
  </w:num>
  <w:num w:numId="9">
    <w:abstractNumId w:val="22"/>
  </w:num>
  <w:num w:numId="10">
    <w:abstractNumId w:val="28"/>
  </w:num>
  <w:num w:numId="11">
    <w:abstractNumId w:val="1"/>
  </w:num>
  <w:num w:numId="12">
    <w:abstractNumId w:val="18"/>
  </w:num>
  <w:num w:numId="13">
    <w:abstractNumId w:val="33"/>
  </w:num>
  <w:num w:numId="14">
    <w:abstractNumId w:val="6"/>
  </w:num>
  <w:num w:numId="15">
    <w:abstractNumId w:val="9"/>
  </w:num>
  <w:num w:numId="16">
    <w:abstractNumId w:val="27"/>
  </w:num>
  <w:num w:numId="17">
    <w:abstractNumId w:val="30"/>
  </w:num>
  <w:num w:numId="18">
    <w:abstractNumId w:val="7"/>
  </w:num>
  <w:num w:numId="19">
    <w:abstractNumId w:val="15"/>
  </w:num>
  <w:num w:numId="20">
    <w:abstractNumId w:val="17"/>
  </w:num>
  <w:num w:numId="21">
    <w:abstractNumId w:val="31"/>
  </w:num>
  <w:num w:numId="22">
    <w:abstractNumId w:val="24"/>
  </w:num>
  <w:num w:numId="23">
    <w:abstractNumId w:val="12"/>
  </w:num>
  <w:num w:numId="24">
    <w:abstractNumId w:val="4"/>
  </w:num>
  <w:num w:numId="25">
    <w:abstractNumId w:val="13"/>
  </w:num>
  <w:num w:numId="26">
    <w:abstractNumId w:val="11"/>
  </w:num>
  <w:num w:numId="27">
    <w:abstractNumId w:val="16"/>
  </w:num>
  <w:num w:numId="28">
    <w:abstractNumId w:val="2"/>
  </w:num>
  <w:num w:numId="29">
    <w:abstractNumId w:val="32"/>
  </w:num>
  <w:num w:numId="30">
    <w:abstractNumId w:val="29"/>
  </w:num>
  <w:num w:numId="31">
    <w:abstractNumId w:val="14"/>
  </w:num>
  <w:num w:numId="32">
    <w:abstractNumId w:val="3"/>
  </w:num>
  <w:num w:numId="33">
    <w:abstractNumId w:val="5"/>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42B"/>
    <w:rsid w:val="000D42D9"/>
    <w:rsid w:val="001C790A"/>
    <w:rsid w:val="001D70B1"/>
    <w:rsid w:val="0022542B"/>
    <w:rsid w:val="002C4175"/>
    <w:rsid w:val="002C741B"/>
    <w:rsid w:val="00362483"/>
    <w:rsid w:val="00390EAE"/>
    <w:rsid w:val="003B6414"/>
    <w:rsid w:val="004C05B4"/>
    <w:rsid w:val="005C2F9D"/>
    <w:rsid w:val="006748FC"/>
    <w:rsid w:val="006D0EAC"/>
    <w:rsid w:val="006E590F"/>
    <w:rsid w:val="007A3414"/>
    <w:rsid w:val="007E195D"/>
    <w:rsid w:val="0092260D"/>
    <w:rsid w:val="00993D76"/>
    <w:rsid w:val="00996E7E"/>
    <w:rsid w:val="00A16583"/>
    <w:rsid w:val="00A369D7"/>
    <w:rsid w:val="00A933B9"/>
    <w:rsid w:val="00AF4A75"/>
    <w:rsid w:val="00B252CB"/>
    <w:rsid w:val="00B34D2C"/>
    <w:rsid w:val="00B950A5"/>
    <w:rsid w:val="00C02BEA"/>
    <w:rsid w:val="00CB3248"/>
    <w:rsid w:val="00D01668"/>
    <w:rsid w:val="00D62E33"/>
    <w:rsid w:val="00D75DCD"/>
    <w:rsid w:val="00D934D3"/>
    <w:rsid w:val="00DD24EF"/>
    <w:rsid w:val="00F34F50"/>
    <w:rsid w:val="00FD37FC"/>
    <w:rsid w:val="00FD5F1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398B85"/>
  <w15:chartTrackingRefBased/>
  <w15:docId w15:val="{8D75AC31-EF51-48D9-87F6-F5534C9F0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Typewriter"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eastAsia="de-DE"/>
    </w:rPr>
  </w:style>
  <w:style w:type="paragraph" w:styleId="berschrift1">
    <w:name w:val="heading 1"/>
    <w:basedOn w:val="Standard"/>
    <w:link w:val="berschrift1Zchn"/>
    <w:uiPriority w:val="9"/>
    <w:qFormat/>
    <w:rsid w:val="00D934D3"/>
    <w:pPr>
      <w:spacing w:before="100" w:beforeAutospacing="1" w:after="100" w:afterAutospacing="1"/>
      <w:outlineLvl w:val="0"/>
    </w:pPr>
    <w:rPr>
      <w:rFonts w:ascii="Times New Roman" w:hAnsi="Times New Roman"/>
      <w:b/>
      <w:bCs/>
      <w:kern w:val="36"/>
      <w:sz w:val="48"/>
      <w:szCs w:val="48"/>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1D70B1"/>
    <w:pPr>
      <w:spacing w:before="100" w:beforeAutospacing="1" w:after="100" w:afterAutospacing="1"/>
    </w:pPr>
    <w:rPr>
      <w:rFonts w:ascii="Verdana" w:hAnsi="Verdana"/>
      <w:szCs w:val="24"/>
      <w:lang w:val="de-DE"/>
    </w:rPr>
  </w:style>
  <w:style w:type="paragraph" w:customStyle="1" w:styleId="tit1">
    <w:name w:val="tit1"/>
    <w:basedOn w:val="Standard"/>
    <w:rsid w:val="001D70B1"/>
    <w:pPr>
      <w:spacing w:before="100" w:beforeAutospacing="1" w:after="100" w:afterAutospacing="1"/>
    </w:pPr>
    <w:rPr>
      <w:rFonts w:ascii="Verdana" w:hAnsi="Verdana"/>
      <w:b/>
      <w:bCs/>
      <w:color w:val="3399CC"/>
      <w:sz w:val="11"/>
      <w:szCs w:val="11"/>
      <w:lang w:val="de-DE"/>
    </w:rPr>
  </w:style>
  <w:style w:type="character" w:customStyle="1" w:styleId="berschrift1Zchn">
    <w:name w:val="Überschrift 1 Zchn"/>
    <w:basedOn w:val="Absatz-Standardschriftart"/>
    <w:link w:val="berschrift1"/>
    <w:uiPriority w:val="9"/>
    <w:rsid w:val="00D934D3"/>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6556856">
      <w:bodyDiv w:val="1"/>
      <w:marLeft w:val="0"/>
      <w:marRight w:val="0"/>
      <w:marTop w:val="0"/>
      <w:marBottom w:val="0"/>
      <w:divBdr>
        <w:top w:val="none" w:sz="0" w:space="0" w:color="auto"/>
        <w:left w:val="none" w:sz="0" w:space="0" w:color="auto"/>
        <w:bottom w:val="none" w:sz="0" w:space="0" w:color="auto"/>
        <w:right w:val="none" w:sz="0" w:space="0" w:color="auto"/>
      </w:divBdr>
    </w:div>
    <w:div w:id="1100174789">
      <w:bodyDiv w:val="1"/>
      <w:marLeft w:val="0"/>
      <w:marRight w:val="0"/>
      <w:marTop w:val="0"/>
      <w:marBottom w:val="0"/>
      <w:divBdr>
        <w:top w:val="none" w:sz="0" w:space="0" w:color="auto"/>
        <w:left w:val="none" w:sz="0" w:space="0" w:color="auto"/>
        <w:bottom w:val="none" w:sz="0" w:space="0" w:color="auto"/>
        <w:right w:val="none" w:sz="0" w:space="0" w:color="auto"/>
      </w:divBdr>
    </w:div>
    <w:div w:id="1635870013">
      <w:bodyDiv w:val="1"/>
      <w:marLeft w:val="0"/>
      <w:marRight w:val="0"/>
      <w:marTop w:val="0"/>
      <w:marBottom w:val="0"/>
      <w:divBdr>
        <w:top w:val="none" w:sz="0" w:space="0" w:color="auto"/>
        <w:left w:val="none" w:sz="0" w:space="0" w:color="auto"/>
        <w:bottom w:val="none" w:sz="0" w:space="0" w:color="auto"/>
        <w:right w:val="none" w:sz="0" w:space="0" w:color="auto"/>
      </w:divBdr>
      <w:divsChild>
        <w:div w:id="1219779306">
          <w:marLeft w:val="0"/>
          <w:marRight w:val="0"/>
          <w:marTop w:val="46"/>
          <w:marBottom w:val="46"/>
          <w:divBdr>
            <w:top w:val="none" w:sz="0" w:space="0" w:color="auto"/>
            <w:left w:val="none" w:sz="0" w:space="0" w:color="auto"/>
            <w:bottom w:val="none" w:sz="0" w:space="0" w:color="auto"/>
            <w:right w:val="none" w:sz="0" w:space="0" w:color="auto"/>
          </w:divBdr>
          <w:divsChild>
            <w:div w:id="1611014782">
              <w:marLeft w:val="1403"/>
              <w:marRight w:val="1403"/>
              <w:marTop w:val="0"/>
              <w:marBottom w:val="0"/>
              <w:divBdr>
                <w:top w:val="none" w:sz="0" w:space="0" w:color="auto"/>
                <w:left w:val="none" w:sz="0" w:space="0" w:color="auto"/>
                <w:bottom w:val="none" w:sz="0" w:space="0" w:color="auto"/>
                <w:right w:val="none" w:sz="0" w:space="0" w:color="auto"/>
              </w:divBdr>
              <w:divsChild>
                <w:div w:id="1103450584">
                  <w:marLeft w:val="-9"/>
                  <w:marRight w:val="-9"/>
                  <w:marTop w:val="0"/>
                  <w:marBottom w:val="0"/>
                  <w:divBdr>
                    <w:top w:val="none" w:sz="0" w:space="0" w:color="auto"/>
                    <w:left w:val="none" w:sz="0" w:space="0" w:color="auto"/>
                    <w:bottom w:val="none" w:sz="0" w:space="0" w:color="auto"/>
                    <w:right w:val="none" w:sz="0" w:space="0" w:color="auto"/>
                  </w:divBdr>
                  <w:divsChild>
                    <w:div w:id="1319260592">
                      <w:marLeft w:val="74"/>
                      <w:marRight w:val="74"/>
                      <w:marTop w:val="74"/>
                      <w:marBottom w:val="74"/>
                      <w:divBdr>
                        <w:top w:val="none" w:sz="0" w:space="0" w:color="auto"/>
                        <w:left w:val="none" w:sz="0" w:space="0" w:color="auto"/>
                        <w:bottom w:val="none" w:sz="0" w:space="0" w:color="auto"/>
                        <w:right w:val="none" w:sz="0" w:space="0" w:color="auto"/>
                      </w:divBdr>
                    </w:div>
                    <w:div w:id="1997302506">
                      <w:marLeft w:val="74"/>
                      <w:marRight w:val="74"/>
                      <w:marTop w:val="74"/>
                      <w:marBottom w:val="74"/>
                      <w:divBdr>
                        <w:top w:val="none" w:sz="0" w:space="0" w:color="auto"/>
                        <w:left w:val="none" w:sz="0" w:space="0" w:color="auto"/>
                        <w:bottom w:val="none" w:sz="0" w:space="0" w:color="auto"/>
                        <w:right w:val="none" w:sz="0" w:space="0" w:color="auto"/>
                      </w:divBdr>
                    </w:div>
                  </w:divsChild>
                </w:div>
              </w:divsChild>
            </w:div>
          </w:divsChild>
        </w:div>
      </w:divsChild>
    </w:div>
    <w:div w:id="179563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1743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Lego</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Lego</dc:title>
  <dc:subject/>
  <dc:creator>Marco Foletti</dc:creator>
  <cp:keywords/>
  <cp:lastModifiedBy>Panico Valentino</cp:lastModifiedBy>
  <cp:revision>21</cp:revision>
  <cp:lastPrinted>1899-12-31T23:00:00Z</cp:lastPrinted>
  <dcterms:created xsi:type="dcterms:W3CDTF">2017-07-24T09:33:00Z</dcterms:created>
  <dcterms:modified xsi:type="dcterms:W3CDTF">2020-09-11T13:55:00Z</dcterms:modified>
</cp:coreProperties>
</file>